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5FD99207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2A4FD1">
        <w:rPr>
          <w:rFonts w:ascii="Arial" w:hAnsi="Arial" w:cs="Arial"/>
          <w:b/>
          <w:bCs/>
          <w:sz w:val="21"/>
          <w:szCs w:val="21"/>
        </w:rPr>
        <w:t>May 5, 2022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610B0692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CE2F2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05A7FC43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 xml:space="preserve">hairman  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CE2F21">
        <w:rPr>
          <w:rFonts w:ascii="Arial" w:hAnsi="Arial" w:cs="Arial"/>
          <w:sz w:val="21"/>
          <w:szCs w:val="21"/>
        </w:rPr>
        <w:t>Vice Chairman</w:t>
      </w:r>
    </w:p>
    <w:p w14:paraId="72625500" w14:textId="380E4CDC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</w:t>
      </w:r>
      <w:r w:rsidR="00D533A8">
        <w:rPr>
          <w:rFonts w:ascii="Arial" w:hAnsi="Arial" w:cs="Arial"/>
          <w:sz w:val="21"/>
          <w:szCs w:val="21"/>
        </w:rPr>
        <w:t xml:space="preserve">    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0C215C7A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 John Vanderhoef, Member</w:t>
      </w:r>
      <w:r w:rsidR="0049539F"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2F913094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6CD9F3E4" w14:textId="521AB8BB" w:rsidR="00F63648" w:rsidRDefault="00CE2F2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B62F5">
        <w:rPr>
          <w:rFonts w:ascii="Arial" w:hAnsi="Arial" w:cs="Arial"/>
          <w:sz w:val="21"/>
          <w:szCs w:val="21"/>
        </w:rPr>
        <w:t xml:space="preserve">       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                    </w:t>
      </w:r>
    </w:p>
    <w:p w14:paraId="0A334483" w14:textId="7010AEAD" w:rsidR="00214729" w:rsidRPr="00A11331" w:rsidRDefault="00214729" w:rsidP="00A1133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67591A0" w14:textId="37D05930" w:rsidR="00386AEB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625C27">
        <w:rPr>
          <w:rFonts w:ascii="Arial" w:hAnsi="Arial" w:cs="Arial"/>
          <w:sz w:val="21"/>
          <w:szCs w:val="21"/>
        </w:rPr>
        <w:t>None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00535358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625C27">
        <w:rPr>
          <w:rFonts w:ascii="Arial" w:hAnsi="Arial" w:cs="Arial"/>
          <w:bCs/>
          <w:sz w:val="21"/>
          <w:szCs w:val="21"/>
        </w:rPr>
        <w:t>April 7,2022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Member</w:t>
      </w:r>
      <w:r w:rsidR="00604451">
        <w:rPr>
          <w:rFonts w:ascii="Arial" w:hAnsi="Arial" w:cs="Arial"/>
          <w:bCs/>
          <w:sz w:val="21"/>
          <w:szCs w:val="21"/>
        </w:rPr>
        <w:t xml:space="preserve"> </w:t>
      </w:r>
      <w:r w:rsidR="00625C27">
        <w:rPr>
          <w:rFonts w:ascii="Arial" w:hAnsi="Arial" w:cs="Arial"/>
          <w:bCs/>
          <w:sz w:val="21"/>
          <w:szCs w:val="21"/>
        </w:rPr>
        <w:t>Mark Panassow</w:t>
      </w:r>
      <w:r w:rsidR="00604451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made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by</w:t>
      </w:r>
      <w:r w:rsidR="00604451">
        <w:rPr>
          <w:rFonts w:ascii="Arial" w:hAnsi="Arial" w:cs="Arial"/>
          <w:bCs/>
          <w:sz w:val="21"/>
          <w:szCs w:val="21"/>
        </w:rPr>
        <w:t xml:space="preserve"> </w:t>
      </w:r>
      <w:r w:rsidR="00625C27">
        <w:rPr>
          <w:rFonts w:ascii="Arial" w:hAnsi="Arial" w:cs="Arial"/>
          <w:bCs/>
          <w:sz w:val="21"/>
          <w:szCs w:val="21"/>
        </w:rPr>
        <w:t>Steve Oliver</w:t>
      </w:r>
      <w:r w:rsidR="00604451">
        <w:rPr>
          <w:rFonts w:ascii="Arial" w:hAnsi="Arial" w:cs="Arial"/>
          <w:bCs/>
          <w:sz w:val="21"/>
          <w:szCs w:val="21"/>
        </w:rPr>
        <w:t>.</w:t>
      </w:r>
      <w:r w:rsidR="00675C74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5A9E643F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2A4FD1">
        <w:rPr>
          <w:rFonts w:ascii="Arial" w:hAnsi="Arial" w:cs="Arial"/>
          <w:sz w:val="21"/>
          <w:szCs w:val="21"/>
        </w:rPr>
        <w:t>4/28/2022</w:t>
      </w:r>
      <w:r w:rsidR="00806142">
        <w:rPr>
          <w:rFonts w:ascii="Arial" w:hAnsi="Arial" w:cs="Arial"/>
          <w:sz w:val="21"/>
          <w:szCs w:val="21"/>
        </w:rPr>
        <w:t>.</w:t>
      </w:r>
      <w:r w:rsidRPr="003C4E92">
        <w:rPr>
          <w:rFonts w:ascii="Arial" w:hAnsi="Arial" w:cs="Arial"/>
          <w:sz w:val="21"/>
          <w:szCs w:val="21"/>
        </w:rPr>
        <w:t xml:space="preserve"> </w:t>
      </w:r>
    </w:p>
    <w:p w14:paraId="397437B2" w14:textId="6126E538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</w:t>
      </w:r>
      <w:r w:rsidR="00C13C24">
        <w:rPr>
          <w:rFonts w:ascii="Arial" w:hAnsi="Arial" w:cs="Arial"/>
          <w:sz w:val="21"/>
          <w:szCs w:val="21"/>
        </w:rPr>
        <w:t xml:space="preserve"> $1,</w:t>
      </w:r>
      <w:r w:rsidR="00960579">
        <w:rPr>
          <w:rFonts w:ascii="Arial" w:hAnsi="Arial" w:cs="Arial"/>
          <w:sz w:val="21"/>
          <w:szCs w:val="21"/>
        </w:rPr>
        <w:t>573,502.16.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55D7B523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="00625C27">
        <w:rPr>
          <w:rFonts w:ascii="Arial" w:hAnsi="Arial" w:cs="Arial"/>
          <w:sz w:val="21"/>
          <w:szCs w:val="21"/>
        </w:rPr>
        <w:t xml:space="preserve"> Steve Oliver</w:t>
      </w:r>
      <w:r w:rsidR="00604451">
        <w:rPr>
          <w:rFonts w:ascii="Arial" w:hAnsi="Arial" w:cs="Arial"/>
          <w:sz w:val="21"/>
          <w:szCs w:val="21"/>
        </w:rPr>
        <w:t xml:space="preserve"> 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3332E0">
        <w:rPr>
          <w:rFonts w:ascii="Arial" w:hAnsi="Arial" w:cs="Arial"/>
          <w:sz w:val="21"/>
          <w:szCs w:val="21"/>
        </w:rPr>
        <w:t>0</w:t>
      </w:r>
      <w:r w:rsidR="002A4FD1">
        <w:rPr>
          <w:rFonts w:ascii="Arial" w:hAnsi="Arial" w:cs="Arial"/>
          <w:sz w:val="21"/>
          <w:szCs w:val="21"/>
        </w:rPr>
        <w:t>5</w:t>
      </w:r>
      <w:r w:rsidR="00CA3713">
        <w:rPr>
          <w:rFonts w:ascii="Arial" w:hAnsi="Arial" w:cs="Arial"/>
          <w:sz w:val="21"/>
          <w:szCs w:val="21"/>
        </w:rPr>
        <w:t>-202</w:t>
      </w:r>
      <w:r w:rsidR="003332E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960579">
        <w:rPr>
          <w:rFonts w:ascii="Arial" w:hAnsi="Arial" w:cs="Arial"/>
          <w:sz w:val="21"/>
          <w:szCs w:val="21"/>
        </w:rPr>
        <w:t>27,995.45</w:t>
      </w:r>
      <w:r w:rsidR="00A7635A">
        <w:rPr>
          <w:rFonts w:ascii="Arial" w:hAnsi="Arial" w:cs="Arial"/>
          <w:sz w:val="21"/>
          <w:szCs w:val="21"/>
        </w:rPr>
        <w:t>.</w:t>
      </w:r>
      <w:r w:rsidR="00A7635A" w:rsidRPr="00461E7B">
        <w:rPr>
          <w:rFonts w:ascii="Arial" w:hAnsi="Arial" w:cs="Arial"/>
          <w:sz w:val="21"/>
          <w:szCs w:val="21"/>
        </w:rPr>
        <w:t xml:space="preserve"> 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625C27">
        <w:rPr>
          <w:rFonts w:ascii="Arial" w:hAnsi="Arial" w:cs="Arial"/>
          <w:sz w:val="21"/>
          <w:szCs w:val="21"/>
        </w:rPr>
        <w:t xml:space="preserve"> John Vanderhoef.</w:t>
      </w:r>
      <w:r w:rsidR="00960579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316F4BE4" w14:textId="38B58DE5" w:rsidR="00C13C24" w:rsidRPr="00960579" w:rsidRDefault="00EC6671" w:rsidP="009605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</w:t>
      </w:r>
      <w:r w:rsidR="006E7A8B">
        <w:rPr>
          <w:rFonts w:ascii="Arial" w:hAnsi="Arial" w:cs="Arial"/>
          <w:sz w:val="21"/>
          <w:szCs w:val="21"/>
        </w:rPr>
        <w:t xml:space="preserve"> Supervisor’s minutes from</w:t>
      </w:r>
      <w:r w:rsidR="00067F11">
        <w:rPr>
          <w:rFonts w:ascii="Arial" w:hAnsi="Arial" w:cs="Arial"/>
          <w:sz w:val="21"/>
          <w:szCs w:val="21"/>
        </w:rPr>
        <w:t xml:space="preserve"> </w:t>
      </w:r>
      <w:r w:rsidR="00960579">
        <w:rPr>
          <w:rFonts w:ascii="Arial" w:hAnsi="Arial" w:cs="Arial"/>
          <w:sz w:val="21"/>
          <w:szCs w:val="21"/>
        </w:rPr>
        <w:t>April 12, 2022.</w:t>
      </w:r>
    </w:p>
    <w:p w14:paraId="5171E60E" w14:textId="3E8618F5" w:rsidR="0011637E" w:rsidRPr="00156E2E" w:rsidRDefault="0011637E" w:rsidP="00156E2E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0BEDABA" w14:textId="07DB475F" w:rsidR="00262D79" w:rsidRPr="00E07053" w:rsidRDefault="00A4291B" w:rsidP="00E07053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E07053">
        <w:rPr>
          <w:rFonts w:ascii="Arial" w:hAnsi="Arial" w:cs="Arial"/>
          <w:sz w:val="21"/>
          <w:szCs w:val="21"/>
        </w:rPr>
        <w:t xml:space="preserve"> </w:t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2CDFAFF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201BFF42" w14:textId="2324099A" w:rsidR="00063FF9" w:rsidRDefault="00F3585F" w:rsidP="00156E2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</w:t>
      </w:r>
      <w:r w:rsidR="0088111B">
        <w:rPr>
          <w:rFonts w:ascii="Arial" w:hAnsi="Arial" w:cs="Arial"/>
          <w:bCs/>
          <w:sz w:val="21"/>
          <w:szCs w:val="21"/>
        </w:rPr>
        <w:t xml:space="preserve">H. David Miller gave an </w:t>
      </w:r>
      <w:r w:rsidR="00D21BB6">
        <w:rPr>
          <w:rFonts w:ascii="Arial" w:hAnsi="Arial" w:cs="Arial"/>
          <w:bCs/>
          <w:sz w:val="21"/>
          <w:szCs w:val="21"/>
        </w:rPr>
        <w:t>update on the Maintenance position that is posted on Indeed. There are currently 91 applications. Dave &amp; Sam will be crea</w:t>
      </w:r>
      <w:r w:rsidR="005755CF">
        <w:rPr>
          <w:rFonts w:ascii="Arial" w:hAnsi="Arial" w:cs="Arial"/>
          <w:bCs/>
          <w:sz w:val="21"/>
          <w:szCs w:val="21"/>
        </w:rPr>
        <w:t>ting a short list of candidates to interview.</w:t>
      </w:r>
    </w:p>
    <w:p w14:paraId="38912FA3" w14:textId="5E81C2B9" w:rsidR="005755CF" w:rsidRDefault="005755CF" w:rsidP="00156E2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H. David Miller also spoke about</w:t>
      </w:r>
      <w:r w:rsidR="007F57E0">
        <w:rPr>
          <w:rFonts w:ascii="Arial" w:hAnsi="Arial" w:cs="Arial"/>
          <w:bCs/>
          <w:sz w:val="21"/>
          <w:szCs w:val="21"/>
        </w:rPr>
        <w:t xml:space="preserve"> our</w:t>
      </w:r>
      <w:r>
        <w:rPr>
          <w:rFonts w:ascii="Arial" w:hAnsi="Arial" w:cs="Arial"/>
          <w:bCs/>
          <w:sz w:val="21"/>
          <w:szCs w:val="21"/>
        </w:rPr>
        <w:t xml:space="preserve"> tapping fees and thinks it would make good sense to consider a raise. The Municipal Authority will consider raising the tapping fees</w:t>
      </w:r>
      <w:r w:rsidR="007F57E0">
        <w:rPr>
          <w:rFonts w:ascii="Arial" w:hAnsi="Arial" w:cs="Arial"/>
          <w:bCs/>
          <w:sz w:val="21"/>
          <w:szCs w:val="21"/>
        </w:rPr>
        <w:t xml:space="preserve"> and discuss it at the next meeting on June 2, 2022,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7F57E0">
        <w:rPr>
          <w:rFonts w:ascii="Arial" w:hAnsi="Arial" w:cs="Arial"/>
          <w:bCs/>
          <w:sz w:val="21"/>
          <w:szCs w:val="21"/>
        </w:rPr>
        <w:t>the</w:t>
      </w:r>
      <w:r>
        <w:rPr>
          <w:rFonts w:ascii="Arial" w:hAnsi="Arial" w:cs="Arial"/>
          <w:bCs/>
          <w:sz w:val="21"/>
          <w:szCs w:val="21"/>
        </w:rPr>
        <w:t xml:space="preserve"> fees have remained the same for over 10 years. </w:t>
      </w:r>
      <w:r w:rsidR="007F57E0">
        <w:rPr>
          <w:rFonts w:ascii="Arial" w:hAnsi="Arial" w:cs="Arial"/>
          <w:bCs/>
          <w:sz w:val="21"/>
          <w:szCs w:val="21"/>
        </w:rPr>
        <w:t>Mr. Miller will present a final report at that time.</w:t>
      </w:r>
    </w:p>
    <w:p w14:paraId="4C82AB46" w14:textId="77777777" w:rsidR="00156E2E" w:rsidRPr="00156E2E" w:rsidRDefault="00156E2E" w:rsidP="00156E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790365E9" w14:textId="662AC36F" w:rsidR="00316220" w:rsidRPr="00046D92" w:rsidRDefault="00316220" w:rsidP="00E0705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2B7612CE" w14:textId="4F4CE9D0" w:rsidR="004F107B" w:rsidRDefault="00F3164D" w:rsidP="00AB729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</w:t>
      </w:r>
      <w:r w:rsidR="005C50B8">
        <w:rPr>
          <w:rFonts w:ascii="Arial" w:hAnsi="Arial" w:cs="Arial"/>
          <w:b/>
          <w:sz w:val="21"/>
          <w:szCs w:val="21"/>
          <w:u w:val="single"/>
        </w:rPr>
        <w:t>t</w:t>
      </w:r>
    </w:p>
    <w:p w14:paraId="54B2B231" w14:textId="7275AF76" w:rsidR="00625C27" w:rsidRPr="00625C27" w:rsidRDefault="00625C27" w:rsidP="00625C2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None </w:t>
      </w:r>
      <w:r w:rsidR="0088111B">
        <w:rPr>
          <w:rFonts w:ascii="Arial" w:hAnsi="Arial" w:cs="Arial"/>
          <w:bCs/>
          <w:sz w:val="21"/>
          <w:szCs w:val="21"/>
        </w:rPr>
        <w:t>currently</w:t>
      </w:r>
      <w:r>
        <w:rPr>
          <w:rFonts w:ascii="Arial" w:hAnsi="Arial" w:cs="Arial"/>
          <w:bCs/>
          <w:sz w:val="21"/>
          <w:szCs w:val="21"/>
        </w:rPr>
        <w:t>.</w:t>
      </w: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2F117504" w14:textId="2E580512" w:rsidR="00C643AB" w:rsidRPr="006E243C" w:rsidRDefault="00C643AB" w:rsidP="00C643AB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140692FC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847DB6">
        <w:rPr>
          <w:rFonts w:ascii="Arial" w:hAnsi="Arial" w:cs="Arial"/>
          <w:b/>
          <w:sz w:val="21"/>
          <w:szCs w:val="21"/>
          <w:u w:val="single"/>
        </w:rPr>
        <w:t>s</w:t>
      </w:r>
    </w:p>
    <w:p w14:paraId="5B418B36" w14:textId="0203A141" w:rsidR="002C6799" w:rsidRPr="00156E2E" w:rsidRDefault="002C6799" w:rsidP="00156E2E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A94D60E" w14:textId="77777777" w:rsidR="00847DB6" w:rsidRPr="00847DB6" w:rsidRDefault="00847DB6" w:rsidP="00847DB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D6FC8F8" w14:textId="2943DF73" w:rsidR="00D72DCE" w:rsidRDefault="00C2195D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2BDFF76D" w14:textId="5D0A3579" w:rsidR="00AB3BE3" w:rsidRPr="00AB3BE3" w:rsidRDefault="00AB3BE3" w:rsidP="00AB3BE3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6A4FAC7" w14:textId="553414B8" w:rsidR="00424E38" w:rsidRPr="00424E38" w:rsidRDefault="00424E38" w:rsidP="00C13C24">
      <w:pPr>
        <w:pStyle w:val="ListParagraph"/>
        <w:spacing w:after="0" w:line="240" w:lineRule="auto"/>
        <w:ind w:left="600"/>
        <w:rPr>
          <w:rFonts w:ascii="Arial" w:hAnsi="Arial" w:cs="Arial"/>
          <w:b/>
          <w:sz w:val="21"/>
          <w:szCs w:val="21"/>
          <w:u w:val="single"/>
        </w:rPr>
      </w:pPr>
    </w:p>
    <w:p w14:paraId="5AAA02D2" w14:textId="1610659A" w:rsidR="00734794" w:rsidRPr="00734794" w:rsidRDefault="00734794" w:rsidP="004F107B">
      <w:pPr>
        <w:pStyle w:val="ListParagraph"/>
        <w:spacing w:after="0" w:line="240" w:lineRule="auto"/>
        <w:ind w:left="600"/>
        <w:rPr>
          <w:rFonts w:ascii="Arial" w:hAnsi="Arial" w:cs="Arial"/>
          <w:b/>
          <w:sz w:val="21"/>
          <w:szCs w:val="21"/>
          <w:u w:val="single"/>
        </w:rPr>
      </w:pPr>
    </w:p>
    <w:p w14:paraId="07CAAEB3" w14:textId="77777777" w:rsidR="005C50B8" w:rsidRPr="005C50B8" w:rsidRDefault="005C50B8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9E1C83" w14:textId="45CB31E7" w:rsidR="008F4111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1F463493" w14:textId="7FFC31E6" w:rsidR="00973EF2" w:rsidRPr="00660991" w:rsidRDefault="00973EF2" w:rsidP="00660991">
      <w:pPr>
        <w:spacing w:after="0" w:line="240" w:lineRule="auto"/>
        <w:ind w:left="285"/>
        <w:rPr>
          <w:rFonts w:ascii="Arial" w:hAnsi="Arial" w:cs="Arial"/>
          <w:b/>
          <w:sz w:val="21"/>
          <w:szCs w:val="21"/>
          <w:u w:val="single"/>
        </w:rPr>
      </w:pPr>
    </w:p>
    <w:p w14:paraId="19EB0556" w14:textId="220C847A" w:rsidR="00135612" w:rsidRPr="00660991" w:rsidRDefault="00660991" w:rsidP="0003317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</w:t>
      </w:r>
    </w:p>
    <w:p w14:paraId="3AF63AC0" w14:textId="1338BA6F" w:rsid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254F045" w14:textId="7A8E727D" w:rsidR="006B241F" w:rsidRP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4BA87F86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2F4094">
        <w:rPr>
          <w:rFonts w:ascii="Arial" w:hAnsi="Arial" w:cs="Arial"/>
          <w:bCs/>
          <w:sz w:val="21"/>
          <w:szCs w:val="21"/>
        </w:rPr>
        <w:t>Mark Panassow</w:t>
      </w:r>
      <w:r w:rsidR="004B1078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88111B">
        <w:rPr>
          <w:rFonts w:ascii="Arial" w:hAnsi="Arial" w:cs="Arial"/>
          <w:bCs/>
          <w:sz w:val="21"/>
          <w:szCs w:val="21"/>
        </w:rPr>
        <w:t xml:space="preserve"> 7:41</w:t>
      </w:r>
      <w:r w:rsidR="00660991">
        <w:rPr>
          <w:rFonts w:ascii="Arial" w:hAnsi="Arial" w:cs="Arial"/>
          <w:bCs/>
          <w:sz w:val="21"/>
          <w:szCs w:val="21"/>
        </w:rPr>
        <w:t xml:space="preserve"> 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</w:t>
      </w:r>
      <w:r w:rsidR="00660991">
        <w:rPr>
          <w:rFonts w:ascii="Arial" w:hAnsi="Arial" w:cs="Arial"/>
          <w:bCs/>
          <w:sz w:val="21"/>
          <w:szCs w:val="21"/>
        </w:rPr>
        <w:t xml:space="preserve"> </w:t>
      </w:r>
      <w:r w:rsidR="0088111B">
        <w:rPr>
          <w:rFonts w:ascii="Arial" w:hAnsi="Arial" w:cs="Arial"/>
          <w:bCs/>
          <w:sz w:val="21"/>
          <w:szCs w:val="21"/>
        </w:rPr>
        <w:t>Steve Oliver</w:t>
      </w:r>
      <w:r w:rsidR="002F4094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88B"/>
    <w:multiLevelType w:val="hybridMultilevel"/>
    <w:tmpl w:val="F424CD54"/>
    <w:lvl w:ilvl="0" w:tplc="3D0AF6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AB91585"/>
    <w:multiLevelType w:val="hybridMultilevel"/>
    <w:tmpl w:val="F31E88C4"/>
    <w:lvl w:ilvl="0" w:tplc="8E8AD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AC11F1D"/>
    <w:multiLevelType w:val="hybridMultilevel"/>
    <w:tmpl w:val="109C6DC6"/>
    <w:lvl w:ilvl="0" w:tplc="DCEE1CA2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F507BDF"/>
    <w:multiLevelType w:val="hybridMultilevel"/>
    <w:tmpl w:val="A2D68FB8"/>
    <w:lvl w:ilvl="0" w:tplc="5BAC32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1F2705D"/>
    <w:multiLevelType w:val="hybridMultilevel"/>
    <w:tmpl w:val="383CBE4E"/>
    <w:lvl w:ilvl="0" w:tplc="C4A8E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10C5DE9"/>
    <w:multiLevelType w:val="hybridMultilevel"/>
    <w:tmpl w:val="8E7EFB24"/>
    <w:lvl w:ilvl="0" w:tplc="9A6CD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6F6E3181"/>
    <w:multiLevelType w:val="hybridMultilevel"/>
    <w:tmpl w:val="3A24C89A"/>
    <w:lvl w:ilvl="0" w:tplc="2496E308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78F0DAE"/>
    <w:multiLevelType w:val="hybridMultilevel"/>
    <w:tmpl w:val="72D6DF70"/>
    <w:lvl w:ilvl="0" w:tplc="D2B29C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7BAB24CF"/>
    <w:multiLevelType w:val="hybridMultilevel"/>
    <w:tmpl w:val="F35A49A0"/>
    <w:lvl w:ilvl="0" w:tplc="472CBC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529492192">
    <w:abstractNumId w:val="25"/>
  </w:num>
  <w:num w:numId="2" w16cid:durableId="339628389">
    <w:abstractNumId w:val="32"/>
  </w:num>
  <w:num w:numId="3" w16cid:durableId="118233113">
    <w:abstractNumId w:val="6"/>
  </w:num>
  <w:num w:numId="4" w16cid:durableId="1830831437">
    <w:abstractNumId w:val="28"/>
  </w:num>
  <w:num w:numId="5" w16cid:durableId="1431973033">
    <w:abstractNumId w:val="0"/>
  </w:num>
  <w:num w:numId="6" w16cid:durableId="1299459319">
    <w:abstractNumId w:val="30"/>
  </w:num>
  <w:num w:numId="7" w16cid:durableId="1499006090">
    <w:abstractNumId w:val="11"/>
  </w:num>
  <w:num w:numId="8" w16cid:durableId="1686711311">
    <w:abstractNumId w:val="17"/>
  </w:num>
  <w:num w:numId="9" w16cid:durableId="443577395">
    <w:abstractNumId w:val="9"/>
  </w:num>
  <w:num w:numId="10" w16cid:durableId="2098207646">
    <w:abstractNumId w:val="3"/>
  </w:num>
  <w:num w:numId="11" w16cid:durableId="1776319295">
    <w:abstractNumId w:val="10"/>
  </w:num>
  <w:num w:numId="12" w16cid:durableId="1909457811">
    <w:abstractNumId w:val="2"/>
  </w:num>
  <w:num w:numId="13" w16cid:durableId="218520754">
    <w:abstractNumId w:val="20"/>
  </w:num>
  <w:num w:numId="14" w16cid:durableId="509640132">
    <w:abstractNumId w:val="33"/>
  </w:num>
  <w:num w:numId="15" w16cid:durableId="2003703333">
    <w:abstractNumId w:val="8"/>
  </w:num>
  <w:num w:numId="16" w16cid:durableId="984623323">
    <w:abstractNumId w:val="1"/>
  </w:num>
  <w:num w:numId="17" w16cid:durableId="1064257786">
    <w:abstractNumId w:val="14"/>
  </w:num>
  <w:num w:numId="18" w16cid:durableId="430398914">
    <w:abstractNumId w:val="19"/>
  </w:num>
  <w:num w:numId="19" w16cid:durableId="1211695482">
    <w:abstractNumId w:val="18"/>
  </w:num>
  <w:num w:numId="20" w16cid:durableId="736781805">
    <w:abstractNumId w:val="24"/>
  </w:num>
  <w:num w:numId="21" w16cid:durableId="1674333058">
    <w:abstractNumId w:val="5"/>
  </w:num>
  <w:num w:numId="22" w16cid:durableId="1760562963">
    <w:abstractNumId w:val="27"/>
  </w:num>
  <w:num w:numId="23" w16cid:durableId="1513300678">
    <w:abstractNumId w:val="29"/>
  </w:num>
  <w:num w:numId="24" w16cid:durableId="835419832">
    <w:abstractNumId w:val="15"/>
  </w:num>
  <w:num w:numId="25" w16cid:durableId="652493206">
    <w:abstractNumId w:val="7"/>
  </w:num>
  <w:num w:numId="26" w16cid:durableId="1378969835">
    <w:abstractNumId w:val="4"/>
  </w:num>
  <w:num w:numId="27" w16cid:durableId="1733774658">
    <w:abstractNumId w:val="16"/>
  </w:num>
  <w:num w:numId="28" w16cid:durableId="1221483810">
    <w:abstractNumId w:val="21"/>
  </w:num>
  <w:num w:numId="29" w16cid:durableId="2081899775">
    <w:abstractNumId w:val="23"/>
  </w:num>
  <w:num w:numId="30" w16cid:durableId="232476026">
    <w:abstractNumId w:val="22"/>
  </w:num>
  <w:num w:numId="31" w16cid:durableId="919557329">
    <w:abstractNumId w:val="26"/>
  </w:num>
  <w:num w:numId="32" w16cid:durableId="1068647415">
    <w:abstractNumId w:val="31"/>
  </w:num>
  <w:num w:numId="33" w16cid:durableId="190849024">
    <w:abstractNumId w:val="13"/>
  </w:num>
  <w:num w:numId="34" w16cid:durableId="82652342">
    <w:abstractNumId w:val="12"/>
  </w:num>
  <w:num w:numId="35" w16cid:durableId="247737302">
    <w:abstractNumId w:val="34"/>
  </w:num>
  <w:num w:numId="36" w16cid:durableId="1283537750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46D92"/>
    <w:rsid w:val="00060B72"/>
    <w:rsid w:val="00063FF9"/>
    <w:rsid w:val="00067F11"/>
    <w:rsid w:val="00074300"/>
    <w:rsid w:val="00076278"/>
    <w:rsid w:val="00083CD9"/>
    <w:rsid w:val="000908F9"/>
    <w:rsid w:val="0009110C"/>
    <w:rsid w:val="0009189A"/>
    <w:rsid w:val="00091F43"/>
    <w:rsid w:val="00093C6A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2C7A"/>
    <w:rsid w:val="001058E7"/>
    <w:rsid w:val="0010707F"/>
    <w:rsid w:val="001139D3"/>
    <w:rsid w:val="0011637E"/>
    <w:rsid w:val="0012765B"/>
    <w:rsid w:val="00135612"/>
    <w:rsid w:val="001412CB"/>
    <w:rsid w:val="00141E59"/>
    <w:rsid w:val="00147C64"/>
    <w:rsid w:val="00156E2E"/>
    <w:rsid w:val="00157EA7"/>
    <w:rsid w:val="0016023D"/>
    <w:rsid w:val="00161A6B"/>
    <w:rsid w:val="00171C67"/>
    <w:rsid w:val="00173A77"/>
    <w:rsid w:val="00175982"/>
    <w:rsid w:val="001845DE"/>
    <w:rsid w:val="00194298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729"/>
    <w:rsid w:val="00214C4A"/>
    <w:rsid w:val="00223286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6622C"/>
    <w:rsid w:val="002706CD"/>
    <w:rsid w:val="00270F50"/>
    <w:rsid w:val="002751FA"/>
    <w:rsid w:val="002813B2"/>
    <w:rsid w:val="00282ECE"/>
    <w:rsid w:val="002913AB"/>
    <w:rsid w:val="002917AA"/>
    <w:rsid w:val="00291AAC"/>
    <w:rsid w:val="002A4FD1"/>
    <w:rsid w:val="002B644E"/>
    <w:rsid w:val="002C2722"/>
    <w:rsid w:val="002C6799"/>
    <w:rsid w:val="002C6F61"/>
    <w:rsid w:val="002D09C7"/>
    <w:rsid w:val="002D5A8C"/>
    <w:rsid w:val="002F095C"/>
    <w:rsid w:val="002F4094"/>
    <w:rsid w:val="002F743F"/>
    <w:rsid w:val="003108DB"/>
    <w:rsid w:val="0031108A"/>
    <w:rsid w:val="00316220"/>
    <w:rsid w:val="00320F82"/>
    <w:rsid w:val="003332E0"/>
    <w:rsid w:val="00342381"/>
    <w:rsid w:val="00351DB1"/>
    <w:rsid w:val="00356185"/>
    <w:rsid w:val="00360F23"/>
    <w:rsid w:val="00383556"/>
    <w:rsid w:val="00383E51"/>
    <w:rsid w:val="00384802"/>
    <w:rsid w:val="00386AEB"/>
    <w:rsid w:val="003905D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4E3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3A00"/>
    <w:rsid w:val="00575262"/>
    <w:rsid w:val="005755CF"/>
    <w:rsid w:val="0057769B"/>
    <w:rsid w:val="00577A58"/>
    <w:rsid w:val="005841F2"/>
    <w:rsid w:val="00585748"/>
    <w:rsid w:val="00595C54"/>
    <w:rsid w:val="005962EF"/>
    <w:rsid w:val="005A37C1"/>
    <w:rsid w:val="005A49B2"/>
    <w:rsid w:val="005B38CC"/>
    <w:rsid w:val="005C481C"/>
    <w:rsid w:val="005C50B8"/>
    <w:rsid w:val="005C53A6"/>
    <w:rsid w:val="005C755B"/>
    <w:rsid w:val="005E11B1"/>
    <w:rsid w:val="005E3E18"/>
    <w:rsid w:val="005F2CE7"/>
    <w:rsid w:val="005F4421"/>
    <w:rsid w:val="005F5977"/>
    <w:rsid w:val="00600274"/>
    <w:rsid w:val="00601564"/>
    <w:rsid w:val="00604451"/>
    <w:rsid w:val="006164D8"/>
    <w:rsid w:val="00617ADB"/>
    <w:rsid w:val="00620F73"/>
    <w:rsid w:val="00623ACC"/>
    <w:rsid w:val="00625C27"/>
    <w:rsid w:val="00631AE8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7392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27210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D4916"/>
    <w:rsid w:val="007E1EA8"/>
    <w:rsid w:val="007E3CE6"/>
    <w:rsid w:val="007E3EA2"/>
    <w:rsid w:val="007F05B8"/>
    <w:rsid w:val="007F57E0"/>
    <w:rsid w:val="00806142"/>
    <w:rsid w:val="008128DF"/>
    <w:rsid w:val="00831221"/>
    <w:rsid w:val="008351DC"/>
    <w:rsid w:val="00847DB6"/>
    <w:rsid w:val="008529CA"/>
    <w:rsid w:val="00855254"/>
    <w:rsid w:val="0085676D"/>
    <w:rsid w:val="00861C18"/>
    <w:rsid w:val="00863FA5"/>
    <w:rsid w:val="0087577B"/>
    <w:rsid w:val="00880D0E"/>
    <w:rsid w:val="0088111B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CFF"/>
    <w:rsid w:val="0093710C"/>
    <w:rsid w:val="00955663"/>
    <w:rsid w:val="00960579"/>
    <w:rsid w:val="00967247"/>
    <w:rsid w:val="00973EF2"/>
    <w:rsid w:val="00974206"/>
    <w:rsid w:val="0097486F"/>
    <w:rsid w:val="00974F46"/>
    <w:rsid w:val="00991261"/>
    <w:rsid w:val="009924AF"/>
    <w:rsid w:val="009A0728"/>
    <w:rsid w:val="009A71FA"/>
    <w:rsid w:val="009B4301"/>
    <w:rsid w:val="009B62F5"/>
    <w:rsid w:val="009C2EB0"/>
    <w:rsid w:val="009D6A0C"/>
    <w:rsid w:val="009D71F9"/>
    <w:rsid w:val="009E07D5"/>
    <w:rsid w:val="009E1B72"/>
    <w:rsid w:val="009E4A90"/>
    <w:rsid w:val="009F3E0C"/>
    <w:rsid w:val="00A01D16"/>
    <w:rsid w:val="00A04ADA"/>
    <w:rsid w:val="00A11331"/>
    <w:rsid w:val="00A1552E"/>
    <w:rsid w:val="00A156D7"/>
    <w:rsid w:val="00A25A31"/>
    <w:rsid w:val="00A4291B"/>
    <w:rsid w:val="00A55308"/>
    <w:rsid w:val="00A62F6A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1C46"/>
    <w:rsid w:val="00AB3BE3"/>
    <w:rsid w:val="00AB7290"/>
    <w:rsid w:val="00AC0998"/>
    <w:rsid w:val="00AC2124"/>
    <w:rsid w:val="00AD6C22"/>
    <w:rsid w:val="00AD7454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305AE"/>
    <w:rsid w:val="00B32843"/>
    <w:rsid w:val="00B360C7"/>
    <w:rsid w:val="00B44F31"/>
    <w:rsid w:val="00B651CF"/>
    <w:rsid w:val="00B76E26"/>
    <w:rsid w:val="00B831FF"/>
    <w:rsid w:val="00B86D0F"/>
    <w:rsid w:val="00B90F98"/>
    <w:rsid w:val="00B9422A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E4B15"/>
    <w:rsid w:val="00BE4C60"/>
    <w:rsid w:val="00BE5A5B"/>
    <w:rsid w:val="00BF27A7"/>
    <w:rsid w:val="00C026CD"/>
    <w:rsid w:val="00C10D10"/>
    <w:rsid w:val="00C13C24"/>
    <w:rsid w:val="00C15AC7"/>
    <w:rsid w:val="00C2195D"/>
    <w:rsid w:val="00C244A3"/>
    <w:rsid w:val="00C27931"/>
    <w:rsid w:val="00C331E4"/>
    <w:rsid w:val="00C33A6B"/>
    <w:rsid w:val="00C34AC6"/>
    <w:rsid w:val="00C40871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A58F1"/>
    <w:rsid w:val="00CB282E"/>
    <w:rsid w:val="00CB6BB3"/>
    <w:rsid w:val="00CC6AFC"/>
    <w:rsid w:val="00CD3BD7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1BB6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A0DC4"/>
    <w:rsid w:val="00DD62AB"/>
    <w:rsid w:val="00DD6C55"/>
    <w:rsid w:val="00DE1087"/>
    <w:rsid w:val="00DE117B"/>
    <w:rsid w:val="00DF1A4D"/>
    <w:rsid w:val="00DF2466"/>
    <w:rsid w:val="00E06066"/>
    <w:rsid w:val="00E07053"/>
    <w:rsid w:val="00E14054"/>
    <w:rsid w:val="00E16C9B"/>
    <w:rsid w:val="00E17E8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1122"/>
    <w:rsid w:val="00F96145"/>
    <w:rsid w:val="00FA670E"/>
    <w:rsid w:val="00FB47B4"/>
    <w:rsid w:val="00FB49E4"/>
    <w:rsid w:val="00FB79ED"/>
    <w:rsid w:val="00FC677B"/>
    <w:rsid w:val="00FC719D"/>
    <w:rsid w:val="00FE1866"/>
    <w:rsid w:val="00FE1F5F"/>
    <w:rsid w:val="00FE1FE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34</cp:revision>
  <cp:lastPrinted>2021-03-05T19:02:00Z</cp:lastPrinted>
  <dcterms:created xsi:type="dcterms:W3CDTF">2021-09-03T12:13:00Z</dcterms:created>
  <dcterms:modified xsi:type="dcterms:W3CDTF">2022-05-06T16:00:00Z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