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4B33C" w14:textId="77777777" w:rsidR="00CD444F" w:rsidRDefault="0038385C" w:rsidP="0038385C">
      <w:pPr>
        <w:jc w:val="center"/>
        <w:rPr>
          <w:rFonts w:ascii="Arial" w:hAnsi="Arial" w:cs="Arial"/>
        </w:rPr>
      </w:pPr>
      <w:r w:rsidRPr="00A42AF4">
        <w:rPr>
          <w:rFonts w:ascii="Arial" w:hAnsi="Arial" w:cs="Arial"/>
        </w:rPr>
        <w:t xml:space="preserve">South Londonderry Township </w:t>
      </w:r>
    </w:p>
    <w:p w14:paraId="2458F120" w14:textId="7CC8795C" w:rsidR="0038385C" w:rsidRPr="00A42AF4" w:rsidRDefault="0038385C" w:rsidP="0038385C">
      <w:pPr>
        <w:jc w:val="center"/>
        <w:rPr>
          <w:rFonts w:ascii="Arial" w:hAnsi="Arial" w:cs="Arial"/>
        </w:rPr>
      </w:pPr>
      <w:r w:rsidRPr="00A42AF4">
        <w:rPr>
          <w:rFonts w:ascii="Arial" w:hAnsi="Arial" w:cs="Arial"/>
        </w:rPr>
        <w:t>Planning Commission</w:t>
      </w:r>
    </w:p>
    <w:p w14:paraId="03271F5D" w14:textId="77777777" w:rsidR="0038385C" w:rsidRPr="00A42AF4" w:rsidRDefault="0038385C" w:rsidP="0038385C">
      <w:pPr>
        <w:jc w:val="center"/>
        <w:rPr>
          <w:rFonts w:ascii="Arial" w:hAnsi="Arial" w:cs="Arial"/>
        </w:rPr>
      </w:pPr>
      <w:r w:rsidRPr="00A42AF4">
        <w:rPr>
          <w:rFonts w:ascii="Arial" w:hAnsi="Arial" w:cs="Arial"/>
        </w:rPr>
        <w:t>Meeting Minutes</w:t>
      </w:r>
    </w:p>
    <w:p w14:paraId="0EEAD1E2" w14:textId="7253A85D" w:rsidR="0038385C" w:rsidRDefault="00935053" w:rsidP="0038385C">
      <w:pPr>
        <w:jc w:val="center"/>
        <w:rPr>
          <w:rFonts w:ascii="Arial" w:hAnsi="Arial" w:cs="Arial"/>
        </w:rPr>
      </w:pPr>
      <w:r>
        <w:rPr>
          <w:rFonts w:ascii="Arial" w:hAnsi="Arial" w:cs="Arial"/>
        </w:rPr>
        <w:t>August 20</w:t>
      </w:r>
      <w:r w:rsidR="0048733A">
        <w:rPr>
          <w:rFonts w:ascii="Arial" w:hAnsi="Arial" w:cs="Arial"/>
        </w:rPr>
        <w:t>, 2</w:t>
      </w:r>
      <w:r w:rsidR="00FD6FD5">
        <w:rPr>
          <w:rFonts w:ascii="Arial" w:hAnsi="Arial" w:cs="Arial"/>
        </w:rPr>
        <w:t>01</w:t>
      </w:r>
      <w:r w:rsidR="001A58C3">
        <w:rPr>
          <w:rFonts w:ascii="Arial" w:hAnsi="Arial" w:cs="Arial"/>
        </w:rPr>
        <w:t>9</w:t>
      </w:r>
    </w:p>
    <w:p w14:paraId="686F6338" w14:textId="77777777" w:rsidR="0038385C" w:rsidRPr="00A42AF4" w:rsidRDefault="0038385C" w:rsidP="0038385C">
      <w:pPr>
        <w:jc w:val="center"/>
        <w:rPr>
          <w:rFonts w:ascii="Arial" w:hAnsi="Arial" w:cs="Arial"/>
          <w:u w:val="single"/>
        </w:rPr>
      </w:pPr>
    </w:p>
    <w:p w14:paraId="143E540E" w14:textId="77777777" w:rsidR="0038385C" w:rsidRPr="00A42AF4" w:rsidRDefault="0038385C" w:rsidP="0038385C">
      <w:pPr>
        <w:rPr>
          <w:rFonts w:ascii="Arial" w:hAnsi="Arial" w:cs="Arial"/>
          <w:b/>
          <w:u w:val="single"/>
        </w:rPr>
      </w:pPr>
      <w:r w:rsidRPr="00A42AF4">
        <w:rPr>
          <w:rFonts w:ascii="Arial" w:hAnsi="Arial" w:cs="Arial"/>
          <w:b/>
          <w:u w:val="single"/>
        </w:rPr>
        <w:t>Call to Order</w:t>
      </w:r>
    </w:p>
    <w:p w14:paraId="362B6877" w14:textId="1ED4F9AE" w:rsidR="0038385C" w:rsidRPr="00A42AF4" w:rsidRDefault="0038385C" w:rsidP="0038385C">
      <w:pPr>
        <w:rPr>
          <w:rFonts w:ascii="Arial" w:hAnsi="Arial" w:cs="Arial"/>
        </w:rPr>
      </w:pPr>
      <w:r w:rsidRPr="00A42AF4">
        <w:rPr>
          <w:rFonts w:ascii="Arial" w:hAnsi="Arial" w:cs="Arial"/>
        </w:rPr>
        <w:t xml:space="preserve">The meeting was called to order by </w:t>
      </w:r>
      <w:r w:rsidR="00FD6FD5">
        <w:rPr>
          <w:rFonts w:ascii="Arial" w:hAnsi="Arial" w:cs="Arial"/>
        </w:rPr>
        <w:t xml:space="preserve">Chairman </w:t>
      </w:r>
      <w:r w:rsidR="00CD444F">
        <w:rPr>
          <w:rFonts w:ascii="Arial" w:hAnsi="Arial" w:cs="Arial"/>
        </w:rPr>
        <w:t>Donnelly a</w:t>
      </w:r>
      <w:r w:rsidRPr="00A42AF4">
        <w:rPr>
          <w:rFonts w:ascii="Arial" w:hAnsi="Arial" w:cs="Arial"/>
        </w:rPr>
        <w:t xml:space="preserve">t </w:t>
      </w:r>
      <w:r w:rsidR="00105D14">
        <w:rPr>
          <w:rFonts w:ascii="Arial" w:hAnsi="Arial" w:cs="Arial"/>
        </w:rPr>
        <w:t>7:0</w:t>
      </w:r>
      <w:r w:rsidR="00E732DE">
        <w:rPr>
          <w:rFonts w:ascii="Arial" w:hAnsi="Arial" w:cs="Arial"/>
        </w:rPr>
        <w:t>0</w:t>
      </w:r>
      <w:bookmarkStart w:id="0" w:name="_GoBack"/>
      <w:bookmarkEnd w:id="0"/>
      <w:r w:rsidR="00105D14">
        <w:rPr>
          <w:rFonts w:ascii="Arial" w:hAnsi="Arial" w:cs="Arial"/>
        </w:rPr>
        <w:t>pm</w:t>
      </w:r>
      <w:r w:rsidRPr="00A42AF4">
        <w:rPr>
          <w:rFonts w:ascii="Arial" w:hAnsi="Arial" w:cs="Arial"/>
        </w:rPr>
        <w:t xml:space="preserve"> and followed by the Pledge of Allegiance.</w:t>
      </w:r>
      <w:r w:rsidR="009A2A29">
        <w:rPr>
          <w:rFonts w:ascii="Arial" w:hAnsi="Arial" w:cs="Arial"/>
        </w:rPr>
        <w:t xml:space="preserve">  </w:t>
      </w:r>
    </w:p>
    <w:p w14:paraId="3A536CBB" w14:textId="77777777" w:rsidR="002D32F1" w:rsidRPr="00A42AF4" w:rsidRDefault="002D32F1" w:rsidP="0038385C">
      <w:pPr>
        <w:rPr>
          <w:rFonts w:ascii="Arial" w:hAnsi="Arial" w:cs="Arial"/>
          <w:b/>
        </w:rPr>
      </w:pPr>
    </w:p>
    <w:p w14:paraId="2D7F110F" w14:textId="77777777" w:rsidR="0038385C" w:rsidRPr="00A42AF4" w:rsidRDefault="0038385C" w:rsidP="0038385C">
      <w:pPr>
        <w:rPr>
          <w:rFonts w:ascii="Arial" w:hAnsi="Arial" w:cs="Arial"/>
          <w:b/>
        </w:rPr>
      </w:pPr>
      <w:r w:rsidRPr="00A42AF4">
        <w:rPr>
          <w:rFonts w:ascii="Arial" w:hAnsi="Arial" w:cs="Arial"/>
          <w:b/>
        </w:rPr>
        <w:t>Attending Members:</w:t>
      </w:r>
    </w:p>
    <w:p w14:paraId="7EBE3F17" w14:textId="77777777" w:rsidR="002D32F1" w:rsidRPr="00A42AF4" w:rsidRDefault="002D32F1" w:rsidP="0038385C">
      <w:pPr>
        <w:rPr>
          <w:rFonts w:ascii="Arial" w:hAnsi="Arial" w:cs="Arial"/>
        </w:rPr>
        <w:sectPr w:rsidR="002D32F1" w:rsidRPr="00A42AF4" w:rsidSect="002D32F1">
          <w:footerReference w:type="default" r:id="rId8"/>
          <w:pgSz w:w="12240" w:h="15840"/>
          <w:pgMar w:top="1440" w:right="1440" w:bottom="1440" w:left="1440" w:header="720" w:footer="720" w:gutter="0"/>
          <w:cols w:space="720"/>
          <w:docGrid w:linePitch="360"/>
        </w:sectPr>
      </w:pPr>
    </w:p>
    <w:p w14:paraId="23CF7EFB" w14:textId="528188B3" w:rsidR="00CD444F" w:rsidRDefault="00CD444F" w:rsidP="0038385C">
      <w:pPr>
        <w:rPr>
          <w:rFonts w:ascii="Arial" w:hAnsi="Arial" w:cs="Arial"/>
        </w:rPr>
      </w:pPr>
      <w:r>
        <w:rPr>
          <w:rFonts w:ascii="Arial" w:hAnsi="Arial" w:cs="Arial"/>
        </w:rPr>
        <w:t>Sean Donnelly, Chairman</w:t>
      </w:r>
    </w:p>
    <w:p w14:paraId="0A241674" w14:textId="4877E8C5" w:rsidR="006B5B52" w:rsidRDefault="003932F7" w:rsidP="0038385C">
      <w:pPr>
        <w:rPr>
          <w:rFonts w:ascii="Arial" w:hAnsi="Arial" w:cs="Arial"/>
        </w:rPr>
      </w:pPr>
      <w:r>
        <w:rPr>
          <w:rFonts w:ascii="Arial" w:hAnsi="Arial" w:cs="Arial"/>
        </w:rPr>
        <w:t>John Van Zant</w:t>
      </w:r>
    </w:p>
    <w:p w14:paraId="3082E7B6" w14:textId="77777777" w:rsidR="00493A4C" w:rsidRDefault="00493A4C" w:rsidP="0038385C">
      <w:pPr>
        <w:rPr>
          <w:rFonts w:ascii="Arial" w:hAnsi="Arial" w:cs="Arial"/>
        </w:rPr>
      </w:pPr>
      <w:r>
        <w:rPr>
          <w:rFonts w:ascii="Arial" w:hAnsi="Arial" w:cs="Arial"/>
        </w:rPr>
        <w:t>Bill Pauza</w:t>
      </w:r>
    </w:p>
    <w:p w14:paraId="136C0A64" w14:textId="77777777" w:rsidR="00493A4C" w:rsidRDefault="003932F7" w:rsidP="0038385C">
      <w:pPr>
        <w:rPr>
          <w:rFonts w:ascii="Arial" w:hAnsi="Arial" w:cs="Arial"/>
        </w:rPr>
      </w:pPr>
      <w:r>
        <w:rPr>
          <w:rFonts w:ascii="Arial" w:hAnsi="Arial" w:cs="Arial"/>
        </w:rPr>
        <w:t>Rugh Henderson</w:t>
      </w:r>
    </w:p>
    <w:p w14:paraId="510B642D" w14:textId="77777777" w:rsidR="00935053" w:rsidRDefault="00935053" w:rsidP="00E732DE">
      <w:pPr>
        <w:rPr>
          <w:rFonts w:ascii="Arial" w:hAnsi="Arial" w:cs="Arial"/>
        </w:rPr>
      </w:pPr>
      <w:r>
        <w:rPr>
          <w:rFonts w:ascii="Arial" w:hAnsi="Arial" w:cs="Arial"/>
        </w:rPr>
        <w:t>Bob Goodpaster</w:t>
      </w:r>
    </w:p>
    <w:p w14:paraId="32D2EC03" w14:textId="6B024484" w:rsidR="00E732DE" w:rsidRPr="00E732DE" w:rsidRDefault="00935053" w:rsidP="00E732DE">
      <w:pPr>
        <w:rPr>
          <w:rFonts w:ascii="Arial" w:hAnsi="Arial" w:cs="Arial"/>
        </w:rPr>
      </w:pPr>
      <w:r>
        <w:rPr>
          <w:rFonts w:ascii="Arial" w:hAnsi="Arial" w:cs="Arial"/>
        </w:rPr>
        <w:t>Jim Kreiser</w:t>
      </w:r>
    </w:p>
    <w:p w14:paraId="411C2E52" w14:textId="77777777" w:rsidR="00935053" w:rsidRDefault="00935053" w:rsidP="00E732DE">
      <w:pPr>
        <w:rPr>
          <w:rFonts w:ascii="Arial" w:hAnsi="Arial" w:cs="Arial"/>
          <w:b/>
        </w:rPr>
        <w:sectPr w:rsidR="00935053" w:rsidSect="00935053">
          <w:type w:val="continuous"/>
          <w:pgSz w:w="12240" w:h="15840"/>
          <w:pgMar w:top="1440" w:right="1440" w:bottom="1440" w:left="1440" w:header="720" w:footer="720" w:gutter="0"/>
          <w:cols w:num="2" w:space="720"/>
          <w:docGrid w:linePitch="360"/>
        </w:sectPr>
      </w:pPr>
    </w:p>
    <w:p w14:paraId="19DCDE63" w14:textId="145FFA90" w:rsidR="00E732DE" w:rsidRPr="00A42AF4" w:rsidRDefault="00E732DE" w:rsidP="00E732DE">
      <w:pPr>
        <w:rPr>
          <w:rFonts w:ascii="Arial" w:hAnsi="Arial" w:cs="Arial"/>
          <w:b/>
        </w:rPr>
      </w:pPr>
    </w:p>
    <w:p w14:paraId="41FAF465" w14:textId="77777777" w:rsidR="00E732DE" w:rsidRDefault="00E732DE" w:rsidP="0038385C">
      <w:pPr>
        <w:rPr>
          <w:rFonts w:ascii="Arial" w:hAnsi="Arial" w:cs="Arial"/>
          <w:b/>
        </w:rPr>
        <w:sectPr w:rsidR="00E732DE" w:rsidSect="00E732DE">
          <w:type w:val="continuous"/>
          <w:pgSz w:w="12240" w:h="15840"/>
          <w:pgMar w:top="1440" w:right="1440" w:bottom="1440" w:left="1440" w:header="720" w:footer="720" w:gutter="0"/>
          <w:cols w:space="720"/>
          <w:docGrid w:linePitch="360"/>
        </w:sectPr>
      </w:pPr>
    </w:p>
    <w:p w14:paraId="14CEC832" w14:textId="4604D20C" w:rsidR="0038385C" w:rsidRPr="00A42AF4" w:rsidRDefault="0038385C" w:rsidP="0038385C">
      <w:pPr>
        <w:rPr>
          <w:rFonts w:ascii="Arial" w:hAnsi="Arial" w:cs="Arial"/>
          <w:b/>
        </w:rPr>
      </w:pPr>
      <w:r w:rsidRPr="00A42AF4">
        <w:rPr>
          <w:rFonts w:ascii="Arial" w:hAnsi="Arial" w:cs="Arial"/>
          <w:b/>
        </w:rPr>
        <w:t>Attending Staff:</w:t>
      </w:r>
    </w:p>
    <w:p w14:paraId="5BE2F48A" w14:textId="77777777" w:rsidR="0038385C" w:rsidRPr="00A42AF4" w:rsidRDefault="0038385C" w:rsidP="0038385C">
      <w:pPr>
        <w:rPr>
          <w:rFonts w:ascii="Arial" w:hAnsi="Arial" w:cs="Arial"/>
        </w:rPr>
      </w:pPr>
      <w:r w:rsidRPr="00A42AF4">
        <w:rPr>
          <w:rFonts w:ascii="Arial" w:hAnsi="Arial" w:cs="Arial"/>
        </w:rPr>
        <w:t>Jenna Seesholtz, Township Manager</w:t>
      </w:r>
    </w:p>
    <w:p w14:paraId="2CCC2BD3" w14:textId="3C5519C0" w:rsidR="0038385C" w:rsidRDefault="00935053" w:rsidP="0038385C">
      <w:pPr>
        <w:rPr>
          <w:rFonts w:ascii="Arial" w:hAnsi="Arial" w:cs="Arial"/>
        </w:rPr>
      </w:pPr>
      <w:r>
        <w:rPr>
          <w:rFonts w:ascii="Arial" w:hAnsi="Arial" w:cs="Arial"/>
        </w:rPr>
        <w:t>Jim Caldwell</w:t>
      </w:r>
      <w:r w:rsidR="0038385C" w:rsidRPr="00A42AF4">
        <w:rPr>
          <w:rFonts w:ascii="Arial" w:hAnsi="Arial" w:cs="Arial"/>
        </w:rPr>
        <w:t xml:space="preserve">, </w:t>
      </w:r>
      <w:r w:rsidR="00D0680D">
        <w:rPr>
          <w:rFonts w:ascii="Arial" w:hAnsi="Arial" w:cs="Arial"/>
        </w:rPr>
        <w:t>Rettew</w:t>
      </w:r>
      <w:r w:rsidR="0038385C" w:rsidRPr="00A42AF4">
        <w:rPr>
          <w:rFonts w:ascii="Arial" w:hAnsi="Arial" w:cs="Arial"/>
        </w:rPr>
        <w:t xml:space="preserve"> Engineering</w:t>
      </w:r>
    </w:p>
    <w:p w14:paraId="2FBA0164" w14:textId="4AEF5A65" w:rsidR="00F21DA8" w:rsidRDefault="00935053" w:rsidP="0038385C">
      <w:pPr>
        <w:rPr>
          <w:rFonts w:ascii="Arial" w:hAnsi="Arial" w:cs="Arial"/>
        </w:rPr>
      </w:pPr>
      <w:r>
        <w:rPr>
          <w:rFonts w:ascii="Arial" w:hAnsi="Arial" w:cs="Arial"/>
        </w:rPr>
        <w:t>Dawn Blauch, Zoning Officer</w:t>
      </w:r>
    </w:p>
    <w:p w14:paraId="01CE2343" w14:textId="77777777" w:rsidR="00935053" w:rsidRPr="00A42AF4" w:rsidRDefault="00935053" w:rsidP="0038385C">
      <w:pPr>
        <w:rPr>
          <w:rFonts w:ascii="Arial" w:hAnsi="Arial" w:cs="Arial"/>
        </w:rPr>
      </w:pPr>
    </w:p>
    <w:p w14:paraId="239BABFD" w14:textId="55DC5D29" w:rsidR="00BB21C1" w:rsidRDefault="00F21DA8" w:rsidP="0038385C">
      <w:pPr>
        <w:rPr>
          <w:rFonts w:ascii="Arial" w:hAnsi="Arial" w:cs="Arial"/>
        </w:rPr>
      </w:pPr>
      <w:r w:rsidRPr="00A42AF4">
        <w:rPr>
          <w:rFonts w:ascii="Arial" w:hAnsi="Arial" w:cs="Arial"/>
          <w:b/>
        </w:rPr>
        <w:t xml:space="preserve">Public in Attendance:  </w:t>
      </w:r>
      <w:r w:rsidR="003A51B0">
        <w:rPr>
          <w:rFonts w:ascii="Arial" w:hAnsi="Arial" w:cs="Arial"/>
        </w:rPr>
        <w:t>Stacy Longenecker of Light-</w:t>
      </w:r>
      <w:proofErr w:type="spellStart"/>
      <w:r w:rsidR="003A51B0">
        <w:rPr>
          <w:rFonts w:ascii="Arial" w:hAnsi="Arial" w:cs="Arial"/>
        </w:rPr>
        <w:t>Heigel</w:t>
      </w:r>
      <w:proofErr w:type="spellEnd"/>
      <w:r w:rsidR="00AA4E70">
        <w:rPr>
          <w:rFonts w:ascii="Arial" w:hAnsi="Arial" w:cs="Arial"/>
        </w:rPr>
        <w:t>, Connie Brossman</w:t>
      </w:r>
    </w:p>
    <w:p w14:paraId="4B5E9A53" w14:textId="77777777" w:rsidR="00935053" w:rsidRPr="00A42AF4" w:rsidRDefault="00935053" w:rsidP="0038385C">
      <w:pPr>
        <w:rPr>
          <w:rFonts w:ascii="Arial" w:hAnsi="Arial" w:cs="Arial"/>
        </w:rPr>
      </w:pPr>
    </w:p>
    <w:p w14:paraId="0BB5E835" w14:textId="2A82FFB9" w:rsidR="00836933" w:rsidRDefault="00836933" w:rsidP="00836933">
      <w:pPr>
        <w:rPr>
          <w:rFonts w:ascii="Arial" w:hAnsi="Arial" w:cs="Arial"/>
          <w:b/>
          <w:u w:val="single"/>
        </w:rPr>
      </w:pPr>
      <w:r w:rsidRPr="00A42AF4">
        <w:rPr>
          <w:rFonts w:ascii="Arial" w:hAnsi="Arial" w:cs="Arial"/>
          <w:b/>
          <w:u w:val="single"/>
        </w:rPr>
        <w:t>Public Input</w:t>
      </w:r>
    </w:p>
    <w:p w14:paraId="2A8ED286" w14:textId="77777777" w:rsidR="00AA4E70" w:rsidRDefault="00AA4E70" w:rsidP="00836933">
      <w:pPr>
        <w:rPr>
          <w:rFonts w:ascii="Arial" w:hAnsi="Arial" w:cs="Arial"/>
        </w:rPr>
      </w:pPr>
    </w:p>
    <w:p w14:paraId="39752B81" w14:textId="7F284F8F" w:rsidR="00AA4E70" w:rsidRDefault="00AA4E70" w:rsidP="00836933">
      <w:pPr>
        <w:rPr>
          <w:rFonts w:ascii="Arial" w:hAnsi="Arial" w:cs="Arial"/>
        </w:rPr>
      </w:pPr>
      <w:r w:rsidRPr="00AA4E70">
        <w:rPr>
          <w:rFonts w:ascii="Arial" w:hAnsi="Arial" w:cs="Arial"/>
          <w:b/>
          <w:bCs/>
        </w:rPr>
        <w:t>Jim Caldwell of Rettew:</w:t>
      </w:r>
      <w:r>
        <w:rPr>
          <w:rFonts w:ascii="Arial" w:hAnsi="Arial" w:cs="Arial"/>
        </w:rPr>
        <w:t xml:space="preserve">  Jim Caldwell of Rettew noted that he </w:t>
      </w:r>
      <w:proofErr w:type="gramStart"/>
      <w:r>
        <w:rPr>
          <w:rFonts w:ascii="Arial" w:hAnsi="Arial" w:cs="Arial"/>
        </w:rPr>
        <w:t>was in attendance at</w:t>
      </w:r>
      <w:proofErr w:type="gramEnd"/>
      <w:r>
        <w:rPr>
          <w:rFonts w:ascii="Arial" w:hAnsi="Arial" w:cs="Arial"/>
        </w:rPr>
        <w:t xml:space="preserve"> the meeting for Frank Chlebnikow who could not attend.</w:t>
      </w:r>
    </w:p>
    <w:p w14:paraId="6D5F1B99" w14:textId="77777777" w:rsidR="00AA4E70" w:rsidRDefault="00AA4E70" w:rsidP="00836933">
      <w:pPr>
        <w:rPr>
          <w:rFonts w:ascii="Arial" w:hAnsi="Arial" w:cs="Arial"/>
        </w:rPr>
      </w:pPr>
    </w:p>
    <w:p w14:paraId="47D0DA9A" w14:textId="52B06F4F" w:rsidR="00BB21C1" w:rsidRDefault="00B45FDD" w:rsidP="00836933">
      <w:pPr>
        <w:rPr>
          <w:rFonts w:ascii="Arial" w:hAnsi="Arial" w:cs="Arial"/>
        </w:rPr>
      </w:pPr>
      <w:r>
        <w:rPr>
          <w:rFonts w:ascii="Arial" w:hAnsi="Arial" w:cs="Arial"/>
          <w:b/>
        </w:rPr>
        <w:t xml:space="preserve">Manager </w:t>
      </w:r>
      <w:r w:rsidR="001A4B74">
        <w:rPr>
          <w:rFonts w:ascii="Arial" w:hAnsi="Arial" w:cs="Arial"/>
          <w:b/>
        </w:rPr>
        <w:t>Report</w:t>
      </w:r>
      <w:r>
        <w:rPr>
          <w:rFonts w:ascii="Arial" w:hAnsi="Arial" w:cs="Arial"/>
          <w:b/>
        </w:rPr>
        <w:t xml:space="preserve">:  </w:t>
      </w:r>
      <w:r w:rsidRPr="00B45FDD">
        <w:rPr>
          <w:rFonts w:ascii="Arial" w:hAnsi="Arial" w:cs="Arial"/>
        </w:rPr>
        <w:t>Township Manager Seesholtz</w:t>
      </w:r>
      <w:r>
        <w:rPr>
          <w:rFonts w:ascii="Arial" w:hAnsi="Arial" w:cs="Arial"/>
        </w:rPr>
        <w:t xml:space="preserve"> </w:t>
      </w:r>
      <w:r w:rsidR="003932F7">
        <w:rPr>
          <w:rFonts w:ascii="Arial" w:hAnsi="Arial" w:cs="Arial"/>
        </w:rPr>
        <w:t>noted that</w:t>
      </w:r>
      <w:r w:rsidR="00AA4E70">
        <w:rPr>
          <w:rFonts w:ascii="Arial" w:hAnsi="Arial" w:cs="Arial"/>
        </w:rPr>
        <w:t xml:space="preserve"> the Township had still not accepted the roads located in Carriage Park Phase 3.  There were still outstanding items that the developer needed to tend to before the Township would accept dedication of the roads. </w:t>
      </w:r>
    </w:p>
    <w:p w14:paraId="208E298C" w14:textId="77777777" w:rsidR="00B45FDD" w:rsidRDefault="00B45FDD" w:rsidP="00836933">
      <w:pPr>
        <w:rPr>
          <w:rFonts w:ascii="Arial" w:hAnsi="Arial" w:cs="Arial"/>
          <w:b/>
        </w:rPr>
      </w:pPr>
    </w:p>
    <w:p w14:paraId="4856086F" w14:textId="77777777" w:rsidR="004C3D7E" w:rsidRPr="00A42AF4" w:rsidRDefault="004C3D7E" w:rsidP="004C3D7E">
      <w:pPr>
        <w:rPr>
          <w:rFonts w:ascii="Arial" w:hAnsi="Arial" w:cs="Arial"/>
          <w:b/>
          <w:u w:val="single"/>
        </w:rPr>
      </w:pPr>
      <w:r w:rsidRPr="00A42AF4">
        <w:rPr>
          <w:rFonts w:ascii="Arial" w:hAnsi="Arial" w:cs="Arial"/>
          <w:b/>
          <w:u w:val="single"/>
        </w:rPr>
        <w:t>Minutes</w:t>
      </w:r>
    </w:p>
    <w:p w14:paraId="278E6F08" w14:textId="314C313E" w:rsidR="004C3D7E" w:rsidRPr="00A42AF4" w:rsidRDefault="00EC1785" w:rsidP="004C3D7E">
      <w:pPr>
        <w:rPr>
          <w:rFonts w:ascii="Arial" w:hAnsi="Arial" w:cs="Arial"/>
        </w:rPr>
      </w:pPr>
      <w:r>
        <w:rPr>
          <w:rFonts w:ascii="Arial" w:hAnsi="Arial" w:cs="Arial"/>
          <w:b/>
        </w:rPr>
        <w:t>Ju</w:t>
      </w:r>
      <w:r w:rsidR="00AA4E70">
        <w:rPr>
          <w:rFonts w:ascii="Arial" w:hAnsi="Arial" w:cs="Arial"/>
          <w:b/>
        </w:rPr>
        <w:t>ly</w:t>
      </w:r>
      <w:r w:rsidR="00850F08">
        <w:rPr>
          <w:rFonts w:ascii="Arial" w:hAnsi="Arial" w:cs="Arial"/>
          <w:b/>
        </w:rPr>
        <w:t xml:space="preserve"> </w:t>
      </w:r>
      <w:r w:rsidR="00AA4E70">
        <w:rPr>
          <w:rFonts w:ascii="Arial" w:hAnsi="Arial" w:cs="Arial"/>
          <w:b/>
        </w:rPr>
        <w:t>16</w:t>
      </w:r>
      <w:r w:rsidR="004C3D7E" w:rsidRPr="00A42AF4">
        <w:rPr>
          <w:rFonts w:ascii="Arial" w:hAnsi="Arial" w:cs="Arial"/>
          <w:b/>
        </w:rPr>
        <w:t>, 201</w:t>
      </w:r>
      <w:r w:rsidR="00850F08">
        <w:rPr>
          <w:rFonts w:ascii="Arial" w:hAnsi="Arial" w:cs="Arial"/>
          <w:b/>
        </w:rPr>
        <w:t>9</w:t>
      </w:r>
      <w:r w:rsidR="004C3D7E" w:rsidRPr="00A42AF4">
        <w:rPr>
          <w:rFonts w:ascii="Arial" w:hAnsi="Arial" w:cs="Arial"/>
          <w:b/>
        </w:rPr>
        <w:t xml:space="preserve"> Minutes:</w:t>
      </w:r>
      <w:r w:rsidR="004C3D7E" w:rsidRPr="00A42AF4">
        <w:rPr>
          <w:rFonts w:ascii="Arial" w:hAnsi="Arial" w:cs="Arial"/>
        </w:rPr>
        <w:t xml:space="preserve">  A motion by </w:t>
      </w:r>
      <w:r w:rsidR="00BB21C1">
        <w:rPr>
          <w:rFonts w:ascii="Arial" w:hAnsi="Arial" w:cs="Arial"/>
        </w:rPr>
        <w:t>Henderson</w:t>
      </w:r>
      <w:r w:rsidR="004C3D7E" w:rsidRPr="00A42AF4">
        <w:rPr>
          <w:rFonts w:ascii="Arial" w:hAnsi="Arial" w:cs="Arial"/>
        </w:rPr>
        <w:t xml:space="preserve"> second by </w:t>
      </w:r>
      <w:r w:rsidR="00BB21C1">
        <w:rPr>
          <w:rFonts w:ascii="Arial" w:hAnsi="Arial" w:cs="Arial"/>
        </w:rPr>
        <w:t>Pauza</w:t>
      </w:r>
      <w:r w:rsidR="004C3D7E" w:rsidRPr="00A42AF4">
        <w:rPr>
          <w:rFonts w:ascii="Arial" w:hAnsi="Arial" w:cs="Arial"/>
        </w:rPr>
        <w:t xml:space="preserve"> to </w:t>
      </w:r>
      <w:r w:rsidR="00385416">
        <w:rPr>
          <w:rFonts w:ascii="Arial" w:hAnsi="Arial" w:cs="Arial"/>
        </w:rPr>
        <w:t>approve</w:t>
      </w:r>
      <w:r w:rsidR="004C3D7E" w:rsidRPr="00A42AF4">
        <w:rPr>
          <w:rFonts w:ascii="Arial" w:hAnsi="Arial" w:cs="Arial"/>
        </w:rPr>
        <w:t xml:space="preserve"> the minutes of </w:t>
      </w:r>
      <w:r>
        <w:rPr>
          <w:rFonts w:ascii="Arial" w:hAnsi="Arial" w:cs="Arial"/>
        </w:rPr>
        <w:t>Ju</w:t>
      </w:r>
      <w:r w:rsidR="00AA4E70">
        <w:rPr>
          <w:rFonts w:ascii="Arial" w:hAnsi="Arial" w:cs="Arial"/>
        </w:rPr>
        <w:t>ly 16,</w:t>
      </w:r>
      <w:r w:rsidR="004C3D7E" w:rsidRPr="00A42AF4">
        <w:rPr>
          <w:rFonts w:ascii="Arial" w:hAnsi="Arial" w:cs="Arial"/>
        </w:rPr>
        <w:t xml:space="preserve"> 201</w:t>
      </w:r>
      <w:r w:rsidR="00A254AA">
        <w:rPr>
          <w:rFonts w:ascii="Arial" w:hAnsi="Arial" w:cs="Arial"/>
        </w:rPr>
        <w:t>9</w:t>
      </w:r>
      <w:r w:rsidR="004C3D7E" w:rsidRPr="00A42AF4">
        <w:rPr>
          <w:rFonts w:ascii="Arial" w:hAnsi="Arial" w:cs="Arial"/>
        </w:rPr>
        <w:t xml:space="preserve"> as submitted.  Motion carried. </w:t>
      </w:r>
    </w:p>
    <w:p w14:paraId="2377DC95" w14:textId="031F1FF4" w:rsidR="004C3D7E" w:rsidRDefault="004C3D7E" w:rsidP="0038385C">
      <w:pPr>
        <w:rPr>
          <w:rFonts w:ascii="Arial" w:hAnsi="Arial" w:cs="Arial"/>
        </w:rPr>
      </w:pPr>
    </w:p>
    <w:p w14:paraId="4B4AD70B" w14:textId="77777777" w:rsidR="003932F7" w:rsidRDefault="003932F7" w:rsidP="0038385C">
      <w:pPr>
        <w:rPr>
          <w:rFonts w:ascii="Arial" w:hAnsi="Arial" w:cs="Arial"/>
          <w:b/>
          <w:u w:val="single"/>
        </w:rPr>
      </w:pPr>
      <w:r>
        <w:rPr>
          <w:rFonts w:ascii="Arial" w:hAnsi="Arial" w:cs="Arial"/>
          <w:b/>
          <w:u w:val="single"/>
        </w:rPr>
        <w:t>Old Business</w:t>
      </w:r>
    </w:p>
    <w:p w14:paraId="611E8F01" w14:textId="77777777" w:rsidR="003932F7" w:rsidRDefault="003932F7" w:rsidP="0038385C">
      <w:pPr>
        <w:rPr>
          <w:rFonts w:ascii="Arial" w:hAnsi="Arial" w:cs="Arial"/>
          <w:b/>
          <w:u w:val="single"/>
        </w:rPr>
      </w:pPr>
    </w:p>
    <w:p w14:paraId="2D4F9FD6" w14:textId="3EC24FB0" w:rsidR="00A96E2D" w:rsidRDefault="00AA4E70" w:rsidP="00AA4E70">
      <w:pPr>
        <w:rPr>
          <w:rFonts w:ascii="Arial" w:hAnsi="Arial" w:cs="Arial"/>
          <w:bCs/>
        </w:rPr>
      </w:pPr>
      <w:r>
        <w:rPr>
          <w:rFonts w:ascii="Arial" w:hAnsi="Arial" w:cs="Arial"/>
          <w:b/>
        </w:rPr>
        <w:t>0</w:t>
      </w:r>
      <w:r w:rsidRPr="00AA4E70">
        <w:rPr>
          <w:rFonts w:ascii="Arial" w:hAnsi="Arial" w:cs="Arial"/>
          <w:b/>
        </w:rPr>
        <w:t xml:space="preserve">3-2019 – Flight Path One, LLC - HR Weaver - Land Development Plan: </w:t>
      </w:r>
      <w:r w:rsidRPr="00AA4E70">
        <w:rPr>
          <w:rFonts w:ascii="Arial" w:hAnsi="Arial" w:cs="Arial"/>
          <w:bCs/>
        </w:rPr>
        <w:t xml:space="preserve">Tax Parcel 31-2298726-350971, 2.503 acres. Developer proposes to build a 100’x145’ athletic court, Office/Flex Commercial Zone, Brandt Road/Landings Drive.  </w:t>
      </w:r>
      <w:r>
        <w:rPr>
          <w:rFonts w:ascii="Arial" w:hAnsi="Arial" w:cs="Arial"/>
          <w:bCs/>
        </w:rPr>
        <w:t>Stacey Longenecker of Light-</w:t>
      </w:r>
      <w:proofErr w:type="spellStart"/>
      <w:r>
        <w:rPr>
          <w:rFonts w:ascii="Arial" w:hAnsi="Arial" w:cs="Arial"/>
          <w:bCs/>
        </w:rPr>
        <w:t>Heigel</w:t>
      </w:r>
      <w:proofErr w:type="spellEnd"/>
      <w:r>
        <w:rPr>
          <w:rFonts w:ascii="Arial" w:hAnsi="Arial" w:cs="Arial"/>
          <w:bCs/>
        </w:rPr>
        <w:t xml:space="preserve"> &amp; Associates was representing the plan in behalf of his client, HR Weaver. </w:t>
      </w:r>
      <w:r w:rsidR="00A96E2D">
        <w:rPr>
          <w:rFonts w:ascii="Arial" w:hAnsi="Arial" w:cs="Arial"/>
          <w:bCs/>
        </w:rPr>
        <w:t>The Planning Commission reviewed Township Engineer Rettew’s review letter dated August 14, 2019.</w:t>
      </w:r>
      <w:r>
        <w:rPr>
          <w:rFonts w:ascii="Arial" w:hAnsi="Arial" w:cs="Arial"/>
          <w:bCs/>
        </w:rPr>
        <w:t xml:space="preserve"> </w:t>
      </w:r>
    </w:p>
    <w:p w14:paraId="3F77D865" w14:textId="73B58323" w:rsidR="00A96E2D" w:rsidRDefault="00A96E2D" w:rsidP="00AA4E70">
      <w:pPr>
        <w:rPr>
          <w:rFonts w:ascii="Arial" w:hAnsi="Arial" w:cs="Arial"/>
          <w:bCs/>
        </w:rPr>
      </w:pPr>
    </w:p>
    <w:p w14:paraId="1574DDDD" w14:textId="62DC23E7" w:rsidR="00A96E2D" w:rsidRDefault="00A96E2D" w:rsidP="00AA4E70">
      <w:pPr>
        <w:rPr>
          <w:rFonts w:ascii="Arial" w:hAnsi="Arial" w:cs="Arial"/>
          <w:bCs/>
        </w:rPr>
      </w:pPr>
      <w:r w:rsidRPr="00A96E2D">
        <w:rPr>
          <w:rFonts w:ascii="Arial" w:hAnsi="Arial" w:cs="Arial"/>
          <w:b/>
        </w:rPr>
        <w:lastRenderedPageBreak/>
        <w:t xml:space="preserve">Plan </w:t>
      </w:r>
      <w:r w:rsidR="00325AC4">
        <w:rPr>
          <w:rFonts w:ascii="Arial" w:hAnsi="Arial" w:cs="Arial"/>
          <w:b/>
        </w:rPr>
        <w:t xml:space="preserve">Time </w:t>
      </w:r>
      <w:r w:rsidRPr="00A96E2D">
        <w:rPr>
          <w:rFonts w:ascii="Arial" w:hAnsi="Arial" w:cs="Arial"/>
          <w:b/>
        </w:rPr>
        <w:t>Extension Letter:</w:t>
      </w:r>
      <w:r>
        <w:rPr>
          <w:rFonts w:ascii="Arial" w:hAnsi="Arial" w:cs="Arial"/>
          <w:bCs/>
        </w:rPr>
        <w:t xml:space="preserve">  A motion by Kreiser second by Pauza to request an </w:t>
      </w:r>
      <w:r w:rsidR="008E674C">
        <w:rPr>
          <w:rFonts w:ascii="Arial" w:hAnsi="Arial" w:cs="Arial"/>
          <w:bCs/>
        </w:rPr>
        <w:t>extension letter from the developer</w:t>
      </w:r>
      <w:r w:rsidR="005021FE">
        <w:rPr>
          <w:rFonts w:ascii="Arial" w:hAnsi="Arial" w:cs="Arial"/>
          <w:bCs/>
        </w:rPr>
        <w:t xml:space="preserve"> to expire on December 11, 2019</w:t>
      </w:r>
      <w:r w:rsidR="008E674C">
        <w:rPr>
          <w:rFonts w:ascii="Arial" w:hAnsi="Arial" w:cs="Arial"/>
          <w:bCs/>
        </w:rPr>
        <w:t xml:space="preserve">. Motion carried.  The developer </w:t>
      </w:r>
      <w:r w:rsidR="005021FE">
        <w:rPr>
          <w:rFonts w:ascii="Arial" w:hAnsi="Arial" w:cs="Arial"/>
          <w:bCs/>
        </w:rPr>
        <w:t xml:space="preserve">will supply the Township with the extension letter. </w:t>
      </w:r>
    </w:p>
    <w:p w14:paraId="220F5DDF" w14:textId="77777777" w:rsidR="00A96E2D" w:rsidRDefault="00A96E2D" w:rsidP="00AA4E70">
      <w:pPr>
        <w:rPr>
          <w:rFonts w:ascii="Arial" w:hAnsi="Arial" w:cs="Arial"/>
          <w:bCs/>
        </w:rPr>
      </w:pPr>
    </w:p>
    <w:p w14:paraId="1F7EC164" w14:textId="5E6AB583" w:rsidR="00AA4E70" w:rsidRDefault="00A96E2D" w:rsidP="00AA4E70">
      <w:pPr>
        <w:rPr>
          <w:rFonts w:ascii="Arial" w:hAnsi="Arial" w:cs="Arial"/>
          <w:bCs/>
        </w:rPr>
      </w:pPr>
      <w:r w:rsidRPr="00A96E2D">
        <w:rPr>
          <w:rFonts w:ascii="Arial" w:hAnsi="Arial" w:cs="Arial"/>
          <w:b/>
        </w:rPr>
        <w:t>Waivers:</w:t>
      </w:r>
      <w:r>
        <w:rPr>
          <w:rFonts w:ascii="Arial" w:hAnsi="Arial" w:cs="Arial"/>
          <w:bCs/>
        </w:rPr>
        <w:t xml:space="preserve">  </w:t>
      </w:r>
      <w:r w:rsidR="00AA4E70">
        <w:rPr>
          <w:rFonts w:ascii="Arial" w:hAnsi="Arial" w:cs="Arial"/>
          <w:bCs/>
        </w:rPr>
        <w:t>Longenecker presented several waivers as follows:</w:t>
      </w:r>
    </w:p>
    <w:p w14:paraId="47EF7159" w14:textId="0F296227" w:rsidR="00A96E2D" w:rsidRDefault="00AA4E70" w:rsidP="00AA4E70">
      <w:pPr>
        <w:rPr>
          <w:rFonts w:ascii="Arial" w:hAnsi="Arial" w:cs="Arial"/>
          <w:bCs/>
        </w:rPr>
      </w:pPr>
      <w:r>
        <w:rPr>
          <w:rFonts w:ascii="Arial" w:hAnsi="Arial" w:cs="Arial"/>
          <w:bCs/>
        </w:rPr>
        <w:tab/>
      </w:r>
      <w:r w:rsidR="00A96E2D">
        <w:rPr>
          <w:rFonts w:ascii="Arial" w:hAnsi="Arial" w:cs="Arial"/>
          <w:bCs/>
        </w:rPr>
        <w:t>§317.C and §317.D – Detailed field investigations of carbonate geology features</w:t>
      </w:r>
    </w:p>
    <w:p w14:paraId="0EFB0E43" w14:textId="77777777" w:rsidR="00A96E2D" w:rsidRDefault="00A96E2D" w:rsidP="00AA4E70">
      <w:pPr>
        <w:rPr>
          <w:rFonts w:ascii="Arial" w:hAnsi="Arial" w:cs="Arial"/>
          <w:bCs/>
        </w:rPr>
      </w:pPr>
      <w:r>
        <w:rPr>
          <w:rFonts w:ascii="Arial" w:hAnsi="Arial" w:cs="Arial"/>
          <w:bCs/>
        </w:rPr>
        <w:tab/>
        <w:t>§305.L Stormwater basin dewatering features</w:t>
      </w:r>
    </w:p>
    <w:p w14:paraId="20B36098" w14:textId="77777777" w:rsidR="00A96E2D" w:rsidRDefault="00A96E2D" w:rsidP="00AA4E70">
      <w:pPr>
        <w:rPr>
          <w:rFonts w:ascii="Arial" w:hAnsi="Arial" w:cs="Arial"/>
          <w:bCs/>
        </w:rPr>
      </w:pPr>
      <w:r>
        <w:rPr>
          <w:rFonts w:ascii="Arial" w:hAnsi="Arial" w:cs="Arial"/>
          <w:bCs/>
        </w:rPr>
        <w:tab/>
        <w:t>§305.N Minimum slop of stormwater basin bottom</w:t>
      </w:r>
    </w:p>
    <w:p w14:paraId="5C195097" w14:textId="6B391EC8" w:rsidR="005021FE" w:rsidRDefault="00A96E2D" w:rsidP="005021FE">
      <w:pPr>
        <w:rPr>
          <w:rFonts w:ascii="Arial" w:hAnsi="Arial" w:cs="Arial"/>
          <w:bCs/>
        </w:rPr>
      </w:pPr>
      <w:r>
        <w:rPr>
          <w:rFonts w:ascii="Arial" w:hAnsi="Arial" w:cs="Arial"/>
          <w:bCs/>
        </w:rPr>
        <w:tab/>
      </w:r>
      <w:r w:rsidR="00AA4E70">
        <w:rPr>
          <w:rFonts w:ascii="Arial" w:hAnsi="Arial" w:cs="Arial"/>
          <w:bCs/>
        </w:rPr>
        <w:t xml:space="preserve">  </w:t>
      </w:r>
    </w:p>
    <w:p w14:paraId="095ED353" w14:textId="6BF07D79" w:rsidR="005021FE" w:rsidRDefault="005021FE" w:rsidP="005021FE">
      <w:pPr>
        <w:rPr>
          <w:rFonts w:ascii="Arial" w:hAnsi="Arial" w:cs="Arial"/>
          <w:b/>
        </w:rPr>
      </w:pPr>
      <w:r w:rsidRPr="005021FE">
        <w:rPr>
          <w:rFonts w:ascii="Arial" w:hAnsi="Arial" w:cs="Arial"/>
          <w:b/>
        </w:rPr>
        <w:t>Action on Waivers:</w:t>
      </w:r>
    </w:p>
    <w:p w14:paraId="4C5FB824" w14:textId="2EF7C7EA" w:rsidR="005021FE" w:rsidRDefault="005021FE" w:rsidP="005021FE">
      <w:pPr>
        <w:rPr>
          <w:rFonts w:ascii="Arial" w:hAnsi="Arial" w:cs="Arial"/>
          <w:bCs/>
        </w:rPr>
      </w:pPr>
      <w:r w:rsidRPr="005021FE">
        <w:rPr>
          <w:rFonts w:ascii="Arial" w:hAnsi="Arial" w:cs="Arial"/>
          <w:b/>
        </w:rPr>
        <w:t>§317.C and §317.D – Detailed field investigations of carbonate geology features:</w:t>
      </w:r>
      <w:r>
        <w:rPr>
          <w:rFonts w:ascii="Arial" w:hAnsi="Arial" w:cs="Arial"/>
          <w:bCs/>
        </w:rPr>
        <w:t xml:space="preserve"> A motion by Kreiser second by Goodpaster to recommend waiver request §317.C and §317.D – Detailed field investigations of carbonate geology features to the Board of Supervisors. </w:t>
      </w:r>
      <w:r w:rsidR="00B02A97">
        <w:rPr>
          <w:rFonts w:ascii="Arial" w:hAnsi="Arial" w:cs="Arial"/>
          <w:bCs/>
        </w:rPr>
        <w:t>Aye</w:t>
      </w:r>
      <w:r>
        <w:rPr>
          <w:rFonts w:ascii="Arial" w:hAnsi="Arial" w:cs="Arial"/>
          <w:bCs/>
        </w:rPr>
        <w:t xml:space="preserve">: Van Zant, Pauza, Goodpaster, Kreiser.  Nay:  Donnelley, Henderson.  Motion carried. </w:t>
      </w:r>
    </w:p>
    <w:p w14:paraId="4DC5623C" w14:textId="77777777" w:rsidR="005021FE" w:rsidRDefault="005021FE" w:rsidP="005021FE">
      <w:pPr>
        <w:rPr>
          <w:rFonts w:ascii="Arial" w:hAnsi="Arial" w:cs="Arial"/>
          <w:bCs/>
        </w:rPr>
      </w:pPr>
    </w:p>
    <w:p w14:paraId="0F281ABE" w14:textId="0335FB87" w:rsidR="005021FE" w:rsidRPr="005021FE" w:rsidRDefault="005021FE" w:rsidP="005021FE">
      <w:pPr>
        <w:rPr>
          <w:rFonts w:ascii="Arial" w:hAnsi="Arial" w:cs="Arial"/>
          <w:bCs/>
        </w:rPr>
      </w:pPr>
      <w:r w:rsidRPr="00E04F7A">
        <w:rPr>
          <w:rFonts w:ascii="Arial" w:hAnsi="Arial" w:cs="Arial"/>
          <w:b/>
        </w:rPr>
        <w:t>§</w:t>
      </w:r>
      <w:r w:rsidRPr="005021FE">
        <w:rPr>
          <w:rFonts w:ascii="Arial" w:hAnsi="Arial" w:cs="Arial"/>
          <w:b/>
        </w:rPr>
        <w:t>305.L Stormwater basin dewatering features</w:t>
      </w:r>
      <w:r>
        <w:rPr>
          <w:rFonts w:ascii="Arial" w:hAnsi="Arial" w:cs="Arial"/>
          <w:b/>
        </w:rPr>
        <w:t xml:space="preserve">: </w:t>
      </w:r>
      <w:r>
        <w:rPr>
          <w:rFonts w:ascii="Arial" w:hAnsi="Arial" w:cs="Arial"/>
          <w:bCs/>
        </w:rPr>
        <w:t xml:space="preserve">A motion by </w:t>
      </w:r>
      <w:r w:rsidR="00E04F7A">
        <w:rPr>
          <w:rFonts w:ascii="Arial" w:hAnsi="Arial" w:cs="Arial"/>
          <w:bCs/>
        </w:rPr>
        <w:t xml:space="preserve">Henderson second by Van Zant to recommend denying this waiver request until the developer can fully investigate how deep the water line is located on the property.  </w:t>
      </w:r>
      <w:r w:rsidR="00B02A97">
        <w:rPr>
          <w:rFonts w:ascii="Arial" w:hAnsi="Arial" w:cs="Arial"/>
          <w:bCs/>
        </w:rPr>
        <w:t>Aye</w:t>
      </w:r>
      <w:r w:rsidR="00E04F7A">
        <w:rPr>
          <w:rFonts w:ascii="Arial" w:hAnsi="Arial" w:cs="Arial"/>
          <w:bCs/>
        </w:rPr>
        <w:t xml:space="preserve">: Van Zant, Goodpaster, Henderson.  Nay: Pauza, Kreiser, Donnelley.  Motion </w:t>
      </w:r>
      <w:r w:rsidR="00B01EBD">
        <w:rPr>
          <w:rFonts w:ascii="Arial" w:hAnsi="Arial" w:cs="Arial"/>
          <w:bCs/>
        </w:rPr>
        <w:t>defeated</w:t>
      </w:r>
      <w:r w:rsidR="00E04F7A">
        <w:rPr>
          <w:rFonts w:ascii="Arial" w:hAnsi="Arial" w:cs="Arial"/>
          <w:bCs/>
        </w:rPr>
        <w:t xml:space="preserve"> as vote </w:t>
      </w:r>
      <w:r w:rsidR="00B01EBD">
        <w:rPr>
          <w:rFonts w:ascii="Arial" w:hAnsi="Arial" w:cs="Arial"/>
          <w:bCs/>
        </w:rPr>
        <w:t>was</w:t>
      </w:r>
      <w:r w:rsidR="00E04F7A">
        <w:rPr>
          <w:rFonts w:ascii="Arial" w:hAnsi="Arial" w:cs="Arial"/>
          <w:bCs/>
        </w:rPr>
        <w:t xml:space="preserve"> tied.  </w:t>
      </w:r>
    </w:p>
    <w:p w14:paraId="23B1BFBB" w14:textId="77777777" w:rsidR="005021FE" w:rsidRPr="005021FE" w:rsidRDefault="005021FE" w:rsidP="005021FE">
      <w:pPr>
        <w:rPr>
          <w:rFonts w:ascii="Arial" w:hAnsi="Arial" w:cs="Arial"/>
          <w:bCs/>
        </w:rPr>
      </w:pPr>
    </w:p>
    <w:p w14:paraId="1096A073" w14:textId="3473DF49" w:rsidR="005021FE" w:rsidRPr="00380ECC" w:rsidRDefault="005021FE" w:rsidP="005021FE">
      <w:pPr>
        <w:rPr>
          <w:rFonts w:ascii="Arial" w:hAnsi="Arial" w:cs="Arial"/>
          <w:bCs/>
        </w:rPr>
      </w:pPr>
      <w:r w:rsidRPr="005021FE">
        <w:rPr>
          <w:rFonts w:ascii="Arial" w:hAnsi="Arial" w:cs="Arial"/>
          <w:b/>
        </w:rPr>
        <w:t>§305.N Minimum slop of stormwater basin bottom</w:t>
      </w:r>
      <w:r>
        <w:rPr>
          <w:rFonts w:ascii="Arial" w:hAnsi="Arial" w:cs="Arial"/>
          <w:b/>
        </w:rPr>
        <w:t>:</w:t>
      </w:r>
      <w:r w:rsidR="00E04F7A" w:rsidRPr="00E04F7A">
        <w:rPr>
          <w:rFonts w:ascii="Arial" w:hAnsi="Arial" w:cs="Arial"/>
          <w:bCs/>
        </w:rPr>
        <w:t xml:space="preserve"> </w:t>
      </w:r>
      <w:r w:rsidR="00E04F7A">
        <w:rPr>
          <w:rFonts w:ascii="Arial" w:hAnsi="Arial" w:cs="Arial"/>
          <w:bCs/>
        </w:rPr>
        <w:t xml:space="preserve">A motion by Kreiser second by </w:t>
      </w:r>
      <w:r w:rsidR="00380ECC">
        <w:rPr>
          <w:rFonts w:ascii="Arial" w:hAnsi="Arial" w:cs="Arial"/>
          <w:bCs/>
        </w:rPr>
        <w:t>Pauza</w:t>
      </w:r>
      <w:r w:rsidR="00E04F7A">
        <w:rPr>
          <w:rFonts w:ascii="Arial" w:hAnsi="Arial" w:cs="Arial"/>
          <w:bCs/>
        </w:rPr>
        <w:t xml:space="preserve"> to recommend waiver </w:t>
      </w:r>
      <w:r w:rsidR="00E04F7A" w:rsidRPr="00380ECC">
        <w:rPr>
          <w:rFonts w:ascii="Arial" w:hAnsi="Arial" w:cs="Arial"/>
          <w:bCs/>
        </w:rPr>
        <w:t xml:space="preserve">request </w:t>
      </w:r>
      <w:r w:rsidR="00380ECC" w:rsidRPr="00380ECC">
        <w:rPr>
          <w:rFonts w:ascii="Arial" w:hAnsi="Arial" w:cs="Arial"/>
          <w:bCs/>
        </w:rPr>
        <w:t xml:space="preserve">§305.N Minimum slop of stormwater basin bottom </w:t>
      </w:r>
      <w:r w:rsidR="00E04F7A" w:rsidRPr="00380ECC">
        <w:rPr>
          <w:rFonts w:ascii="Arial" w:hAnsi="Arial" w:cs="Arial"/>
          <w:bCs/>
        </w:rPr>
        <w:t>to the Board of Supervisors.</w:t>
      </w:r>
      <w:r w:rsidR="00380ECC">
        <w:rPr>
          <w:rFonts w:ascii="Arial" w:hAnsi="Arial" w:cs="Arial"/>
          <w:bCs/>
        </w:rPr>
        <w:t xml:space="preserve"> Motion carried.</w:t>
      </w:r>
    </w:p>
    <w:p w14:paraId="48584F0B" w14:textId="5C49BC0C" w:rsidR="00AA4E70" w:rsidRDefault="00AA4E70" w:rsidP="002435C2">
      <w:pPr>
        <w:rPr>
          <w:rFonts w:ascii="Arial" w:hAnsi="Arial" w:cs="Arial"/>
          <w:b/>
        </w:rPr>
      </w:pPr>
    </w:p>
    <w:p w14:paraId="4E897051" w14:textId="77777777" w:rsidR="00380ECC" w:rsidRDefault="00380ECC" w:rsidP="002435C2">
      <w:pPr>
        <w:rPr>
          <w:rFonts w:ascii="Arial" w:hAnsi="Arial" w:cs="Arial"/>
          <w:b/>
        </w:rPr>
      </w:pPr>
      <w:r>
        <w:rPr>
          <w:rFonts w:ascii="Arial" w:hAnsi="Arial" w:cs="Arial"/>
          <w:b/>
        </w:rPr>
        <w:t>Action on Plan:</w:t>
      </w:r>
    </w:p>
    <w:p w14:paraId="13C011F9" w14:textId="208B7FD6" w:rsidR="00380ECC" w:rsidRDefault="00380ECC" w:rsidP="002435C2">
      <w:pPr>
        <w:rPr>
          <w:rFonts w:ascii="Arial" w:hAnsi="Arial" w:cs="Arial"/>
          <w:bCs/>
        </w:rPr>
      </w:pPr>
      <w:r>
        <w:rPr>
          <w:rFonts w:ascii="Arial" w:hAnsi="Arial" w:cs="Arial"/>
          <w:b/>
        </w:rPr>
        <w:t>0</w:t>
      </w:r>
      <w:r w:rsidRPr="00AA4E70">
        <w:rPr>
          <w:rFonts w:ascii="Arial" w:hAnsi="Arial" w:cs="Arial"/>
          <w:b/>
        </w:rPr>
        <w:t>3-2019 – Flight Path One, LLC - HR Weaver - Land Development Plan:</w:t>
      </w:r>
      <w:r>
        <w:rPr>
          <w:rFonts w:ascii="Arial" w:hAnsi="Arial" w:cs="Arial"/>
          <w:b/>
        </w:rPr>
        <w:t xml:space="preserve">  </w:t>
      </w:r>
      <w:r>
        <w:rPr>
          <w:rFonts w:ascii="Arial" w:hAnsi="Arial" w:cs="Arial"/>
          <w:bCs/>
        </w:rPr>
        <w:t xml:space="preserve">A motion by Kreiser second by Pauza to table </w:t>
      </w:r>
      <w:r w:rsidR="0045115F" w:rsidRPr="00AA4E70">
        <w:rPr>
          <w:rFonts w:ascii="Arial" w:hAnsi="Arial" w:cs="Arial"/>
          <w:bCs/>
        </w:rPr>
        <w:t>Flight Path One, LLC - HR Weaver - Land Development Plan</w:t>
      </w:r>
      <w:r w:rsidR="0045115F">
        <w:rPr>
          <w:rFonts w:ascii="Arial" w:hAnsi="Arial" w:cs="Arial"/>
          <w:bCs/>
        </w:rPr>
        <w:t xml:space="preserve"> until the plan can be revised.  Public comment: Planning Commission member Goodpaster asked the PC if there are any other issues with this plan that the PC </w:t>
      </w:r>
      <w:r w:rsidR="009D2606">
        <w:rPr>
          <w:rFonts w:ascii="Arial" w:hAnsi="Arial" w:cs="Arial"/>
          <w:bCs/>
        </w:rPr>
        <w:t xml:space="preserve">may want to review </w:t>
      </w:r>
      <w:proofErr w:type="gramStart"/>
      <w:r w:rsidR="009D2606">
        <w:rPr>
          <w:rFonts w:ascii="Arial" w:hAnsi="Arial" w:cs="Arial"/>
          <w:bCs/>
        </w:rPr>
        <w:t>with regard to</w:t>
      </w:r>
      <w:proofErr w:type="gramEnd"/>
      <w:r w:rsidR="009D2606">
        <w:rPr>
          <w:rFonts w:ascii="Arial" w:hAnsi="Arial" w:cs="Arial"/>
          <w:bCs/>
        </w:rPr>
        <w:t xml:space="preserve"> this plan.  Chairman Donnelly noted that the sidewalks were an issue.  Kreiser asked if the Board would be open to make a motion allowing a deferment of sidewalks along Brant but requiring sidewalks on Landing.  No vote was taken on the motion to table</w:t>
      </w:r>
      <w:r w:rsidR="00B01EBD">
        <w:rPr>
          <w:rFonts w:ascii="Arial" w:hAnsi="Arial" w:cs="Arial"/>
          <w:bCs/>
        </w:rPr>
        <w:t xml:space="preserve"> as other discussion on deferment </w:t>
      </w:r>
      <w:r w:rsidR="00325AC4">
        <w:rPr>
          <w:rFonts w:ascii="Arial" w:hAnsi="Arial" w:cs="Arial"/>
          <w:bCs/>
        </w:rPr>
        <w:t>occurred</w:t>
      </w:r>
      <w:r w:rsidR="009D2606">
        <w:rPr>
          <w:rFonts w:ascii="Arial" w:hAnsi="Arial" w:cs="Arial"/>
          <w:bCs/>
        </w:rPr>
        <w:t xml:space="preserve">. </w:t>
      </w:r>
    </w:p>
    <w:p w14:paraId="6F2FF35E" w14:textId="1D984A2C" w:rsidR="009D2606" w:rsidRDefault="009D2606" w:rsidP="002435C2">
      <w:pPr>
        <w:rPr>
          <w:rFonts w:ascii="Arial" w:hAnsi="Arial" w:cs="Arial"/>
          <w:bCs/>
        </w:rPr>
      </w:pPr>
    </w:p>
    <w:p w14:paraId="7662388C" w14:textId="7AC59EC4" w:rsidR="009D2606" w:rsidRDefault="009D2606" w:rsidP="002435C2">
      <w:pPr>
        <w:rPr>
          <w:rFonts w:ascii="Arial" w:hAnsi="Arial" w:cs="Arial"/>
          <w:bCs/>
        </w:rPr>
      </w:pPr>
      <w:r>
        <w:rPr>
          <w:rFonts w:ascii="Arial" w:hAnsi="Arial" w:cs="Arial"/>
          <w:b/>
        </w:rPr>
        <w:t>Sidewalk deferment</w:t>
      </w:r>
      <w:r w:rsidR="006218C7">
        <w:rPr>
          <w:rFonts w:ascii="Arial" w:hAnsi="Arial" w:cs="Arial"/>
          <w:b/>
        </w:rPr>
        <w:t xml:space="preserve"> on Brant</w:t>
      </w:r>
      <w:r>
        <w:rPr>
          <w:rFonts w:ascii="Arial" w:hAnsi="Arial" w:cs="Arial"/>
          <w:b/>
        </w:rPr>
        <w:t xml:space="preserve">: </w:t>
      </w:r>
      <w:r>
        <w:rPr>
          <w:rFonts w:ascii="Arial" w:hAnsi="Arial" w:cs="Arial"/>
          <w:bCs/>
        </w:rPr>
        <w:t xml:space="preserve"> A motion by Kreiser second by Pauza to offer to defer the sidewalks along Brant and require sidewalks along Landings be constructed as part of the property improvements</w:t>
      </w:r>
      <w:r w:rsidR="00C45802">
        <w:rPr>
          <w:rFonts w:ascii="Arial" w:hAnsi="Arial" w:cs="Arial"/>
          <w:bCs/>
        </w:rPr>
        <w:t xml:space="preserve">.  </w:t>
      </w:r>
      <w:r w:rsidR="00B02A97">
        <w:rPr>
          <w:rFonts w:ascii="Arial" w:hAnsi="Arial" w:cs="Arial"/>
          <w:bCs/>
        </w:rPr>
        <w:t>Aye</w:t>
      </w:r>
      <w:r w:rsidR="00C45802">
        <w:rPr>
          <w:rFonts w:ascii="Arial" w:hAnsi="Arial" w:cs="Arial"/>
          <w:bCs/>
        </w:rPr>
        <w:t xml:space="preserve">: </w:t>
      </w:r>
      <w:r w:rsidR="00B02A97">
        <w:rPr>
          <w:rFonts w:ascii="Arial" w:hAnsi="Arial" w:cs="Arial"/>
          <w:bCs/>
        </w:rPr>
        <w:t xml:space="preserve">Kreiser, Pauza. Nay: Goodpaster, Henderson, Van Zant, Donnelly.  Motion </w:t>
      </w:r>
      <w:r w:rsidR="00B01EBD">
        <w:rPr>
          <w:rFonts w:ascii="Arial" w:hAnsi="Arial" w:cs="Arial"/>
          <w:bCs/>
        </w:rPr>
        <w:t>defeated.</w:t>
      </w:r>
    </w:p>
    <w:p w14:paraId="6F32034E" w14:textId="6CB5A9B7" w:rsidR="006218C7" w:rsidRDefault="006218C7" w:rsidP="002435C2">
      <w:pPr>
        <w:rPr>
          <w:rFonts w:ascii="Arial" w:hAnsi="Arial" w:cs="Arial"/>
          <w:bCs/>
        </w:rPr>
      </w:pPr>
    </w:p>
    <w:p w14:paraId="103CBE5B" w14:textId="43F5D233" w:rsidR="006218C7" w:rsidRPr="006218C7" w:rsidRDefault="006218C7" w:rsidP="002435C2">
      <w:pPr>
        <w:rPr>
          <w:rFonts w:ascii="Arial" w:hAnsi="Arial" w:cs="Arial"/>
          <w:bCs/>
        </w:rPr>
      </w:pPr>
      <w:r>
        <w:rPr>
          <w:rFonts w:ascii="Arial" w:hAnsi="Arial" w:cs="Arial"/>
          <w:b/>
        </w:rPr>
        <w:t xml:space="preserve">Sidewalk Installation in Flight Path: </w:t>
      </w:r>
      <w:r>
        <w:rPr>
          <w:rFonts w:ascii="Arial" w:hAnsi="Arial" w:cs="Arial"/>
          <w:bCs/>
        </w:rPr>
        <w:t xml:space="preserve">A motion by Goodpaster second by </w:t>
      </w:r>
      <w:r w:rsidR="00B01EBD">
        <w:rPr>
          <w:rFonts w:ascii="Arial" w:hAnsi="Arial" w:cs="Arial"/>
          <w:bCs/>
        </w:rPr>
        <w:t xml:space="preserve">Van Zant to recommend </w:t>
      </w:r>
      <w:r w:rsidR="001E258C">
        <w:rPr>
          <w:rFonts w:ascii="Arial" w:hAnsi="Arial" w:cs="Arial"/>
          <w:bCs/>
        </w:rPr>
        <w:t>that the</w:t>
      </w:r>
      <w:r w:rsidR="00B01EBD">
        <w:rPr>
          <w:rFonts w:ascii="Arial" w:hAnsi="Arial" w:cs="Arial"/>
          <w:bCs/>
        </w:rPr>
        <w:t xml:space="preserve"> Board of </w:t>
      </w:r>
      <w:r w:rsidR="001E258C">
        <w:rPr>
          <w:rFonts w:ascii="Arial" w:hAnsi="Arial" w:cs="Arial"/>
          <w:bCs/>
        </w:rPr>
        <w:t>Supervisors</w:t>
      </w:r>
      <w:r w:rsidR="00B01EBD">
        <w:rPr>
          <w:rFonts w:ascii="Arial" w:hAnsi="Arial" w:cs="Arial"/>
          <w:bCs/>
        </w:rPr>
        <w:t xml:space="preserve"> act on </w:t>
      </w:r>
      <w:r w:rsidR="001E258C">
        <w:rPr>
          <w:rFonts w:ascii="Arial" w:hAnsi="Arial" w:cs="Arial"/>
          <w:bCs/>
        </w:rPr>
        <w:t>sidewalk deferment</w:t>
      </w:r>
      <w:r w:rsidR="00B01EBD">
        <w:rPr>
          <w:rFonts w:ascii="Arial" w:hAnsi="Arial" w:cs="Arial"/>
          <w:bCs/>
        </w:rPr>
        <w:t xml:space="preserve"> </w:t>
      </w:r>
      <w:r w:rsidR="001E258C">
        <w:rPr>
          <w:rFonts w:ascii="Arial" w:hAnsi="Arial" w:cs="Arial"/>
          <w:bCs/>
        </w:rPr>
        <w:t xml:space="preserve">for the Flight Path subdivision of </w:t>
      </w:r>
      <w:r w:rsidR="00B01EBD">
        <w:rPr>
          <w:rFonts w:ascii="Arial" w:hAnsi="Arial" w:cs="Arial"/>
          <w:bCs/>
        </w:rPr>
        <w:t>July 13, 2003</w:t>
      </w:r>
      <w:r w:rsidR="001E258C">
        <w:rPr>
          <w:rFonts w:ascii="Arial" w:hAnsi="Arial" w:cs="Arial"/>
          <w:bCs/>
        </w:rPr>
        <w:t xml:space="preserve"> and request sidewalks to be installed at this time. Public comment: Henderson noted that requesting the sidewalks to be installed at the Flight Path subdivision would only solve half of the problem in this area.  The Flight Path subdivision is only a portion of the development that has occurred in this area.  Aye: Van Zant, Donnelly, Goodpaster.  Nay: Kreiser, Henderson.  Abstained: Pauza.  Motion carried.</w:t>
      </w:r>
    </w:p>
    <w:p w14:paraId="6505BF8E" w14:textId="77777777" w:rsidR="00380ECC" w:rsidRDefault="00380ECC" w:rsidP="002435C2">
      <w:pPr>
        <w:rPr>
          <w:rFonts w:ascii="Arial" w:hAnsi="Arial" w:cs="Arial"/>
          <w:b/>
        </w:rPr>
      </w:pPr>
    </w:p>
    <w:p w14:paraId="192243BD" w14:textId="436918BE" w:rsidR="00EC1785" w:rsidRPr="00EC1785" w:rsidRDefault="00EC1785" w:rsidP="002435C2">
      <w:pPr>
        <w:rPr>
          <w:rFonts w:ascii="Arial" w:hAnsi="Arial" w:cs="Arial"/>
          <w:bCs/>
        </w:rPr>
      </w:pPr>
      <w:r>
        <w:rPr>
          <w:rFonts w:ascii="Arial" w:hAnsi="Arial" w:cs="Arial"/>
          <w:b/>
        </w:rPr>
        <w:t xml:space="preserve">Zoning Ordinance Review:  </w:t>
      </w:r>
      <w:r>
        <w:rPr>
          <w:rFonts w:ascii="Arial" w:hAnsi="Arial" w:cs="Arial"/>
          <w:bCs/>
        </w:rPr>
        <w:t xml:space="preserve">The Planning Commission members had a discussion on the </w:t>
      </w:r>
      <w:r w:rsidR="005747F0">
        <w:rPr>
          <w:rFonts w:ascii="Arial" w:hAnsi="Arial" w:cs="Arial"/>
          <w:bCs/>
        </w:rPr>
        <w:t>proposed revisions</w:t>
      </w:r>
      <w:r>
        <w:rPr>
          <w:rFonts w:ascii="Arial" w:hAnsi="Arial" w:cs="Arial"/>
          <w:bCs/>
        </w:rPr>
        <w:t xml:space="preserve"> of the Zoning Ordinance</w:t>
      </w:r>
      <w:r w:rsidR="00F67499">
        <w:rPr>
          <w:rFonts w:ascii="Arial" w:hAnsi="Arial" w:cs="Arial"/>
          <w:bCs/>
        </w:rPr>
        <w:t xml:space="preserve"> specifically §20</w:t>
      </w:r>
      <w:r w:rsidR="001E258C">
        <w:rPr>
          <w:rFonts w:ascii="Arial" w:hAnsi="Arial" w:cs="Arial"/>
          <w:bCs/>
        </w:rPr>
        <w:t>1</w:t>
      </w:r>
      <w:r w:rsidR="00F67499">
        <w:rPr>
          <w:rFonts w:ascii="Arial" w:hAnsi="Arial" w:cs="Arial"/>
          <w:bCs/>
        </w:rPr>
        <w:t xml:space="preserve"> – </w:t>
      </w:r>
      <w:r w:rsidR="001E258C">
        <w:rPr>
          <w:rFonts w:ascii="Arial" w:hAnsi="Arial" w:cs="Arial"/>
          <w:bCs/>
        </w:rPr>
        <w:t xml:space="preserve">Agriculture </w:t>
      </w:r>
      <w:r w:rsidR="00F67499">
        <w:rPr>
          <w:rFonts w:ascii="Arial" w:hAnsi="Arial" w:cs="Arial"/>
          <w:bCs/>
        </w:rPr>
        <w:t>Zone</w:t>
      </w:r>
      <w:r>
        <w:rPr>
          <w:rFonts w:ascii="Arial" w:hAnsi="Arial" w:cs="Arial"/>
          <w:bCs/>
        </w:rPr>
        <w:t xml:space="preserve"> as submitted by Township Engineer Chlebnikow and Township Zoning Officer</w:t>
      </w:r>
      <w:r w:rsidR="00A87F53">
        <w:rPr>
          <w:rFonts w:ascii="Arial" w:hAnsi="Arial" w:cs="Arial"/>
          <w:bCs/>
        </w:rPr>
        <w:t xml:space="preserve">.  A motion by </w:t>
      </w:r>
      <w:r w:rsidR="001E258C">
        <w:rPr>
          <w:rFonts w:ascii="Arial" w:hAnsi="Arial" w:cs="Arial"/>
          <w:bCs/>
        </w:rPr>
        <w:t>Kreiser</w:t>
      </w:r>
      <w:r w:rsidR="00A87F53">
        <w:rPr>
          <w:rFonts w:ascii="Arial" w:hAnsi="Arial" w:cs="Arial"/>
          <w:bCs/>
        </w:rPr>
        <w:t xml:space="preserve"> second by </w:t>
      </w:r>
      <w:r w:rsidR="001E258C">
        <w:rPr>
          <w:rFonts w:ascii="Arial" w:hAnsi="Arial" w:cs="Arial"/>
          <w:bCs/>
        </w:rPr>
        <w:t>Henderson to table the review of §201 – Agriculture Zone and pick up on page three of the submitted review</w:t>
      </w:r>
      <w:r w:rsidR="00325AC4">
        <w:rPr>
          <w:rFonts w:ascii="Arial" w:hAnsi="Arial" w:cs="Arial"/>
          <w:bCs/>
        </w:rPr>
        <w:t>. The meeting was a</w:t>
      </w:r>
      <w:r w:rsidR="001E258C">
        <w:rPr>
          <w:rFonts w:ascii="Arial" w:hAnsi="Arial" w:cs="Arial"/>
          <w:bCs/>
        </w:rPr>
        <w:t>lso adjourn</w:t>
      </w:r>
      <w:r w:rsidR="00325AC4">
        <w:rPr>
          <w:rFonts w:ascii="Arial" w:hAnsi="Arial" w:cs="Arial"/>
          <w:bCs/>
        </w:rPr>
        <w:t>ed at this time</w:t>
      </w:r>
      <w:r w:rsidR="001E258C">
        <w:rPr>
          <w:rFonts w:ascii="Arial" w:hAnsi="Arial" w:cs="Arial"/>
          <w:bCs/>
        </w:rPr>
        <w:t xml:space="preserve">. </w:t>
      </w:r>
      <w:r w:rsidR="00A87F53">
        <w:rPr>
          <w:rFonts w:ascii="Arial" w:hAnsi="Arial" w:cs="Arial"/>
          <w:bCs/>
        </w:rPr>
        <w:t>Motion carried.</w:t>
      </w:r>
    </w:p>
    <w:p w14:paraId="133B04E6" w14:textId="77777777" w:rsidR="00EC1785" w:rsidRDefault="00EC1785" w:rsidP="002435C2">
      <w:pPr>
        <w:rPr>
          <w:rFonts w:ascii="Arial" w:hAnsi="Arial" w:cs="Arial"/>
          <w:b/>
        </w:rPr>
      </w:pPr>
    </w:p>
    <w:p w14:paraId="44F29946" w14:textId="2D526C81" w:rsidR="0038385C" w:rsidRPr="00A42AF4" w:rsidRDefault="0038385C" w:rsidP="0038385C">
      <w:pPr>
        <w:rPr>
          <w:rFonts w:ascii="Arial" w:hAnsi="Arial" w:cs="Arial"/>
        </w:rPr>
      </w:pPr>
      <w:r w:rsidRPr="00A42AF4">
        <w:rPr>
          <w:rFonts w:ascii="Arial" w:hAnsi="Arial" w:cs="Arial"/>
          <w:b/>
        </w:rPr>
        <w:t>Next Meeting:</w:t>
      </w:r>
      <w:r w:rsidR="00B92E08">
        <w:rPr>
          <w:rFonts w:ascii="Arial" w:hAnsi="Arial" w:cs="Arial"/>
        </w:rPr>
        <w:t xml:space="preserve">  </w:t>
      </w:r>
      <w:r w:rsidR="006546E7" w:rsidRPr="00A42AF4">
        <w:rPr>
          <w:rFonts w:ascii="Arial" w:hAnsi="Arial" w:cs="Arial"/>
        </w:rPr>
        <w:t xml:space="preserve"> </w:t>
      </w:r>
      <w:r w:rsidR="001E258C">
        <w:rPr>
          <w:rFonts w:ascii="Arial" w:hAnsi="Arial" w:cs="Arial"/>
        </w:rPr>
        <w:t>September 17</w:t>
      </w:r>
      <w:r w:rsidR="0090155B">
        <w:rPr>
          <w:rFonts w:ascii="Arial" w:hAnsi="Arial" w:cs="Arial"/>
        </w:rPr>
        <w:t>,</w:t>
      </w:r>
      <w:r w:rsidR="00BE7DEC">
        <w:rPr>
          <w:rFonts w:ascii="Arial" w:hAnsi="Arial" w:cs="Arial"/>
        </w:rPr>
        <w:t xml:space="preserve"> 201</w:t>
      </w:r>
      <w:r w:rsidR="004D4088">
        <w:rPr>
          <w:rFonts w:ascii="Arial" w:hAnsi="Arial" w:cs="Arial"/>
        </w:rPr>
        <w:t>9</w:t>
      </w:r>
    </w:p>
    <w:p w14:paraId="57ABA8E0" w14:textId="77777777" w:rsidR="00F67499" w:rsidRDefault="00F67499" w:rsidP="0038385C">
      <w:pPr>
        <w:rPr>
          <w:rFonts w:ascii="Arial" w:hAnsi="Arial" w:cs="Arial"/>
          <w:b/>
        </w:rPr>
      </w:pPr>
    </w:p>
    <w:p w14:paraId="4B728131" w14:textId="043F6754" w:rsidR="00F00C89" w:rsidRPr="00A42AF4" w:rsidRDefault="00F67499" w:rsidP="0038385C">
      <w:pPr>
        <w:rPr>
          <w:rFonts w:ascii="Arial" w:hAnsi="Arial" w:cs="Arial"/>
        </w:rPr>
      </w:pPr>
      <w:r>
        <w:rPr>
          <w:rFonts w:ascii="Arial" w:hAnsi="Arial" w:cs="Arial"/>
          <w:b/>
        </w:rPr>
        <w:t>R</w:t>
      </w:r>
      <w:r w:rsidR="0038385C" w:rsidRPr="00A42AF4">
        <w:rPr>
          <w:rFonts w:ascii="Arial" w:hAnsi="Arial" w:cs="Arial"/>
          <w:b/>
        </w:rPr>
        <w:t xml:space="preserve">espectfully submitted </w:t>
      </w:r>
      <w:proofErr w:type="gramStart"/>
      <w:r w:rsidR="0038385C" w:rsidRPr="00A42AF4">
        <w:rPr>
          <w:rFonts w:ascii="Arial" w:hAnsi="Arial" w:cs="Arial"/>
          <w:b/>
        </w:rPr>
        <w:t>by:</w:t>
      </w:r>
      <w:proofErr w:type="gramEnd"/>
      <w:r>
        <w:rPr>
          <w:rFonts w:ascii="Arial" w:hAnsi="Arial" w:cs="Arial"/>
          <w:b/>
        </w:rPr>
        <w:t xml:space="preserve">  </w:t>
      </w:r>
      <w:r w:rsidR="0038385C" w:rsidRPr="00A42AF4">
        <w:rPr>
          <w:rFonts w:ascii="Arial" w:hAnsi="Arial" w:cs="Arial"/>
        </w:rPr>
        <w:t>Jenna Seesholtz, Township Manager</w:t>
      </w:r>
    </w:p>
    <w:sectPr w:rsidR="00F00C89" w:rsidRPr="00A42AF4" w:rsidSect="002D32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9DF39" w14:textId="77777777" w:rsidR="009A2A29" w:rsidRDefault="009A2A29" w:rsidP="009A2A29">
      <w:r>
        <w:separator/>
      </w:r>
    </w:p>
  </w:endnote>
  <w:endnote w:type="continuationSeparator" w:id="0">
    <w:p w14:paraId="526FB0CD" w14:textId="77777777" w:rsidR="009A2A29" w:rsidRDefault="009A2A29" w:rsidP="009A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6FC1" w14:textId="5DA63BB0" w:rsidR="00BD344E" w:rsidRDefault="002B5060" w:rsidP="00BD344E">
    <w:pPr>
      <w:pStyle w:val="Footer"/>
      <w:jc w:val="center"/>
    </w:pPr>
    <w:r>
      <w:rPr>
        <w:noProof/>
      </w:rPr>
      <w:t>20AUG</w:t>
    </w:r>
    <w:r w:rsidR="003A51B0">
      <w:rPr>
        <w:noProof/>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11FB2" w14:textId="77777777" w:rsidR="009A2A29" w:rsidRDefault="009A2A29" w:rsidP="009A2A29">
      <w:r>
        <w:separator/>
      </w:r>
    </w:p>
  </w:footnote>
  <w:footnote w:type="continuationSeparator" w:id="0">
    <w:p w14:paraId="11D9499F" w14:textId="77777777" w:rsidR="009A2A29" w:rsidRDefault="009A2A29" w:rsidP="009A2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1"/>
      </v:shape>
    </w:pict>
  </w:numPicBullet>
  <w:abstractNum w:abstractNumId="0" w15:restartNumberingAfterBreak="0">
    <w:nsid w:val="19243DDE"/>
    <w:multiLevelType w:val="hybridMultilevel"/>
    <w:tmpl w:val="5C3CD1B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BF0CBB"/>
    <w:multiLevelType w:val="hybridMultilevel"/>
    <w:tmpl w:val="3370C188"/>
    <w:lvl w:ilvl="0" w:tplc="0409000F">
      <w:start w:val="1"/>
      <w:numFmt w:val="decimal"/>
      <w:lvlText w:val="%1."/>
      <w:lvlJc w:val="left"/>
      <w:pPr>
        <w:tabs>
          <w:tab w:val="num" w:pos="360"/>
        </w:tabs>
        <w:ind w:left="360" w:hanging="360"/>
      </w:p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5C"/>
    <w:rsid w:val="000972F0"/>
    <w:rsid w:val="000A195A"/>
    <w:rsid w:val="000B6972"/>
    <w:rsid w:val="000E65DA"/>
    <w:rsid w:val="00105D14"/>
    <w:rsid w:val="00112DC0"/>
    <w:rsid w:val="00125CC4"/>
    <w:rsid w:val="00131AFD"/>
    <w:rsid w:val="0013232C"/>
    <w:rsid w:val="00132EAD"/>
    <w:rsid w:val="00142D30"/>
    <w:rsid w:val="00155AA3"/>
    <w:rsid w:val="00171674"/>
    <w:rsid w:val="001759DF"/>
    <w:rsid w:val="001A4B74"/>
    <w:rsid w:val="001A58C3"/>
    <w:rsid w:val="001B3D6A"/>
    <w:rsid w:val="001E258C"/>
    <w:rsid w:val="001F33FF"/>
    <w:rsid w:val="00213A5E"/>
    <w:rsid w:val="00214344"/>
    <w:rsid w:val="002401AD"/>
    <w:rsid w:val="00241380"/>
    <w:rsid w:val="002435C2"/>
    <w:rsid w:val="0025405E"/>
    <w:rsid w:val="0028302B"/>
    <w:rsid w:val="002A33EA"/>
    <w:rsid w:val="002A6074"/>
    <w:rsid w:val="002B5060"/>
    <w:rsid w:val="002B52BD"/>
    <w:rsid w:val="002B6D0A"/>
    <w:rsid w:val="002C52D9"/>
    <w:rsid w:val="002D2636"/>
    <w:rsid w:val="002D32F1"/>
    <w:rsid w:val="002E37D3"/>
    <w:rsid w:val="00300D45"/>
    <w:rsid w:val="00306E05"/>
    <w:rsid w:val="003246FC"/>
    <w:rsid w:val="00325AC4"/>
    <w:rsid w:val="00326072"/>
    <w:rsid w:val="003376B2"/>
    <w:rsid w:val="00380ECC"/>
    <w:rsid w:val="0038385C"/>
    <w:rsid w:val="00385416"/>
    <w:rsid w:val="003869C9"/>
    <w:rsid w:val="003932F7"/>
    <w:rsid w:val="003A32D0"/>
    <w:rsid w:val="003A51B0"/>
    <w:rsid w:val="003B016B"/>
    <w:rsid w:val="003B7FB5"/>
    <w:rsid w:val="003D17DD"/>
    <w:rsid w:val="003D2156"/>
    <w:rsid w:val="003F64BE"/>
    <w:rsid w:val="0041743A"/>
    <w:rsid w:val="00423C5A"/>
    <w:rsid w:val="004359D4"/>
    <w:rsid w:val="00446EE5"/>
    <w:rsid w:val="0045115F"/>
    <w:rsid w:val="004530F8"/>
    <w:rsid w:val="00453F94"/>
    <w:rsid w:val="00475210"/>
    <w:rsid w:val="0048733A"/>
    <w:rsid w:val="00490920"/>
    <w:rsid w:val="00493A4C"/>
    <w:rsid w:val="00497F13"/>
    <w:rsid w:val="004A0E38"/>
    <w:rsid w:val="004B5375"/>
    <w:rsid w:val="004B6905"/>
    <w:rsid w:val="004C3D7E"/>
    <w:rsid w:val="004D4088"/>
    <w:rsid w:val="004D7310"/>
    <w:rsid w:val="004F0FF9"/>
    <w:rsid w:val="005021FE"/>
    <w:rsid w:val="00525E0B"/>
    <w:rsid w:val="00530AFC"/>
    <w:rsid w:val="00550373"/>
    <w:rsid w:val="005747F0"/>
    <w:rsid w:val="005840C5"/>
    <w:rsid w:val="005B4ADE"/>
    <w:rsid w:val="005E2219"/>
    <w:rsid w:val="00613081"/>
    <w:rsid w:val="006218C7"/>
    <w:rsid w:val="00645DC5"/>
    <w:rsid w:val="00653E1C"/>
    <w:rsid w:val="006546E7"/>
    <w:rsid w:val="006A07AB"/>
    <w:rsid w:val="006B5B52"/>
    <w:rsid w:val="006B7690"/>
    <w:rsid w:val="006C06BD"/>
    <w:rsid w:val="006F2CEA"/>
    <w:rsid w:val="00735D9D"/>
    <w:rsid w:val="007B0E5E"/>
    <w:rsid w:val="007B3E87"/>
    <w:rsid w:val="007D661F"/>
    <w:rsid w:val="00810A6E"/>
    <w:rsid w:val="0081128C"/>
    <w:rsid w:val="00816E53"/>
    <w:rsid w:val="00834401"/>
    <w:rsid w:val="00836933"/>
    <w:rsid w:val="00836FBC"/>
    <w:rsid w:val="00843048"/>
    <w:rsid w:val="00850F08"/>
    <w:rsid w:val="0085733B"/>
    <w:rsid w:val="0088309E"/>
    <w:rsid w:val="008A0E5E"/>
    <w:rsid w:val="008E1E74"/>
    <w:rsid w:val="008E3246"/>
    <w:rsid w:val="008E674C"/>
    <w:rsid w:val="008F0DCF"/>
    <w:rsid w:val="0090155B"/>
    <w:rsid w:val="009173B7"/>
    <w:rsid w:val="00935053"/>
    <w:rsid w:val="009560A5"/>
    <w:rsid w:val="009564BD"/>
    <w:rsid w:val="00967B85"/>
    <w:rsid w:val="00967E85"/>
    <w:rsid w:val="00976E4A"/>
    <w:rsid w:val="00987419"/>
    <w:rsid w:val="00996FCA"/>
    <w:rsid w:val="009A2A29"/>
    <w:rsid w:val="009A337D"/>
    <w:rsid w:val="009A6998"/>
    <w:rsid w:val="009B10BE"/>
    <w:rsid w:val="009B358A"/>
    <w:rsid w:val="009C283C"/>
    <w:rsid w:val="009C4A07"/>
    <w:rsid w:val="009D2606"/>
    <w:rsid w:val="009E4058"/>
    <w:rsid w:val="009F6833"/>
    <w:rsid w:val="00A16293"/>
    <w:rsid w:val="00A254AA"/>
    <w:rsid w:val="00A35053"/>
    <w:rsid w:val="00A42AF4"/>
    <w:rsid w:val="00A53CB0"/>
    <w:rsid w:val="00A753B5"/>
    <w:rsid w:val="00A87F53"/>
    <w:rsid w:val="00A960E0"/>
    <w:rsid w:val="00A96E2D"/>
    <w:rsid w:val="00AA4E70"/>
    <w:rsid w:val="00AB7E6F"/>
    <w:rsid w:val="00AD55CB"/>
    <w:rsid w:val="00AD6DAD"/>
    <w:rsid w:val="00B01EBD"/>
    <w:rsid w:val="00B02A97"/>
    <w:rsid w:val="00B32CB2"/>
    <w:rsid w:val="00B45FDD"/>
    <w:rsid w:val="00B57A0D"/>
    <w:rsid w:val="00B60D7E"/>
    <w:rsid w:val="00B60DC9"/>
    <w:rsid w:val="00B80EE2"/>
    <w:rsid w:val="00B916C6"/>
    <w:rsid w:val="00B91AB3"/>
    <w:rsid w:val="00B924BA"/>
    <w:rsid w:val="00B92E08"/>
    <w:rsid w:val="00B96326"/>
    <w:rsid w:val="00BA03B8"/>
    <w:rsid w:val="00BA7B6F"/>
    <w:rsid w:val="00BB174F"/>
    <w:rsid w:val="00BB21C1"/>
    <w:rsid w:val="00BD344E"/>
    <w:rsid w:val="00BE7DEC"/>
    <w:rsid w:val="00BF4C18"/>
    <w:rsid w:val="00C002C5"/>
    <w:rsid w:val="00C0727E"/>
    <w:rsid w:val="00C12612"/>
    <w:rsid w:val="00C42433"/>
    <w:rsid w:val="00C42623"/>
    <w:rsid w:val="00C45802"/>
    <w:rsid w:val="00C51831"/>
    <w:rsid w:val="00C77270"/>
    <w:rsid w:val="00C8631C"/>
    <w:rsid w:val="00CA1A56"/>
    <w:rsid w:val="00CA2835"/>
    <w:rsid w:val="00CD444F"/>
    <w:rsid w:val="00CD748B"/>
    <w:rsid w:val="00D0680D"/>
    <w:rsid w:val="00D23AD8"/>
    <w:rsid w:val="00D248B8"/>
    <w:rsid w:val="00D338B7"/>
    <w:rsid w:val="00D375BC"/>
    <w:rsid w:val="00D76514"/>
    <w:rsid w:val="00D90AED"/>
    <w:rsid w:val="00D934F3"/>
    <w:rsid w:val="00DC306A"/>
    <w:rsid w:val="00DD138A"/>
    <w:rsid w:val="00DF68EB"/>
    <w:rsid w:val="00E04F7A"/>
    <w:rsid w:val="00E14ADD"/>
    <w:rsid w:val="00E22675"/>
    <w:rsid w:val="00E24630"/>
    <w:rsid w:val="00E56035"/>
    <w:rsid w:val="00E6718D"/>
    <w:rsid w:val="00E732DE"/>
    <w:rsid w:val="00E86D11"/>
    <w:rsid w:val="00E914E1"/>
    <w:rsid w:val="00E9301E"/>
    <w:rsid w:val="00EA356D"/>
    <w:rsid w:val="00EC1785"/>
    <w:rsid w:val="00EE7694"/>
    <w:rsid w:val="00F00FEA"/>
    <w:rsid w:val="00F1371D"/>
    <w:rsid w:val="00F21DA8"/>
    <w:rsid w:val="00F324EA"/>
    <w:rsid w:val="00F43B7C"/>
    <w:rsid w:val="00F47D00"/>
    <w:rsid w:val="00F50CF0"/>
    <w:rsid w:val="00F62A73"/>
    <w:rsid w:val="00F6643F"/>
    <w:rsid w:val="00F67499"/>
    <w:rsid w:val="00F821FD"/>
    <w:rsid w:val="00FB0EB5"/>
    <w:rsid w:val="00FB3170"/>
    <w:rsid w:val="00FC0D63"/>
    <w:rsid w:val="00FD6FD5"/>
    <w:rsid w:val="00FF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7D456"/>
  <w15:chartTrackingRefBased/>
  <w15:docId w15:val="{3DCD7948-D257-4E5B-9457-6E5BCC56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3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20"/>
    <w:rPr>
      <w:rFonts w:ascii="Segoe UI" w:eastAsia="Times New Roman" w:hAnsi="Segoe UI" w:cs="Segoe UI"/>
      <w:sz w:val="18"/>
      <w:szCs w:val="18"/>
    </w:rPr>
  </w:style>
  <w:style w:type="paragraph" w:styleId="Header">
    <w:name w:val="header"/>
    <w:basedOn w:val="Normal"/>
    <w:link w:val="HeaderChar"/>
    <w:uiPriority w:val="99"/>
    <w:unhideWhenUsed/>
    <w:rsid w:val="009A2A29"/>
    <w:pPr>
      <w:tabs>
        <w:tab w:val="center" w:pos="4680"/>
        <w:tab w:val="right" w:pos="9360"/>
      </w:tabs>
    </w:pPr>
  </w:style>
  <w:style w:type="character" w:customStyle="1" w:styleId="HeaderChar">
    <w:name w:val="Header Char"/>
    <w:basedOn w:val="DefaultParagraphFont"/>
    <w:link w:val="Header"/>
    <w:uiPriority w:val="99"/>
    <w:rsid w:val="009A2A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2A29"/>
    <w:pPr>
      <w:tabs>
        <w:tab w:val="center" w:pos="4680"/>
        <w:tab w:val="right" w:pos="9360"/>
      </w:tabs>
    </w:pPr>
  </w:style>
  <w:style w:type="character" w:customStyle="1" w:styleId="FooterChar">
    <w:name w:val="Footer Char"/>
    <w:basedOn w:val="DefaultParagraphFont"/>
    <w:link w:val="Footer"/>
    <w:uiPriority w:val="99"/>
    <w:rsid w:val="009A2A2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137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9267">
      <w:bodyDiv w:val="1"/>
      <w:marLeft w:val="0"/>
      <w:marRight w:val="0"/>
      <w:marTop w:val="0"/>
      <w:marBottom w:val="0"/>
      <w:divBdr>
        <w:top w:val="none" w:sz="0" w:space="0" w:color="auto"/>
        <w:left w:val="none" w:sz="0" w:space="0" w:color="auto"/>
        <w:bottom w:val="none" w:sz="0" w:space="0" w:color="auto"/>
        <w:right w:val="none" w:sz="0" w:space="0" w:color="auto"/>
      </w:divBdr>
    </w:div>
    <w:div w:id="429278726">
      <w:bodyDiv w:val="1"/>
      <w:marLeft w:val="0"/>
      <w:marRight w:val="0"/>
      <w:marTop w:val="0"/>
      <w:marBottom w:val="0"/>
      <w:divBdr>
        <w:top w:val="none" w:sz="0" w:space="0" w:color="auto"/>
        <w:left w:val="none" w:sz="0" w:space="0" w:color="auto"/>
        <w:bottom w:val="none" w:sz="0" w:space="0" w:color="auto"/>
        <w:right w:val="none" w:sz="0" w:space="0" w:color="auto"/>
      </w:divBdr>
    </w:div>
    <w:div w:id="132883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107B6-41DF-4439-9815-30E0D518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2753</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Seesholtz</dc:creator>
  <cp:keywords/>
  <dc:description/>
  <cp:lastModifiedBy>Jennifer Seesholtz</cp:lastModifiedBy>
  <cp:revision>49</cp:revision>
  <cp:lastPrinted>2019-09-12T15:50:00Z</cp:lastPrinted>
  <dcterms:created xsi:type="dcterms:W3CDTF">2018-03-21T12:42:00Z</dcterms:created>
  <dcterms:modified xsi:type="dcterms:W3CDTF">2019-09-12T15:53:00Z</dcterms:modified>
</cp:coreProperties>
</file>