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6538329E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CE2F21">
        <w:rPr>
          <w:rFonts w:ascii="Arial" w:hAnsi="Arial" w:cs="Arial"/>
          <w:b/>
          <w:bCs/>
          <w:sz w:val="21"/>
          <w:szCs w:val="21"/>
        </w:rPr>
        <w:t>October 7,2021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610B0692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CE2F2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5A7FC43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Vice Chairman</w:t>
      </w:r>
    </w:p>
    <w:p w14:paraId="72625500" w14:textId="380E4CDC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</w:t>
      </w:r>
      <w:r w:rsidR="00D533A8">
        <w:rPr>
          <w:rFonts w:ascii="Arial" w:hAnsi="Arial" w:cs="Arial"/>
          <w:sz w:val="21"/>
          <w:szCs w:val="21"/>
        </w:rPr>
        <w:t xml:space="preserve">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77793186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7371E1B1" w14:textId="1694A247" w:rsidR="00316220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</w:p>
    <w:p w14:paraId="5DDDB5FB" w14:textId="1684A0C1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806142"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CE2F21">
        <w:rPr>
          <w:rFonts w:ascii="Arial" w:hAnsi="Arial" w:cs="Arial"/>
          <w:sz w:val="21"/>
          <w:szCs w:val="21"/>
        </w:rPr>
        <w:t>Nannette Hostetter, Administrative Assistant</w:t>
      </w:r>
    </w:p>
    <w:p w14:paraId="6CD9F3E4" w14:textId="453A6B06" w:rsidR="00F63648" w:rsidRDefault="00CE2F2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Dept. Foreman</w:t>
      </w:r>
      <w:r>
        <w:rPr>
          <w:rFonts w:ascii="Arial" w:hAnsi="Arial" w:cs="Arial"/>
          <w:sz w:val="21"/>
          <w:szCs w:val="21"/>
        </w:rPr>
        <w:t xml:space="preserve"> </w:t>
      </w:r>
      <w:r w:rsidR="009B62F5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DA5539" w14:textId="77777777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07A5552" w14:textId="543C353C" w:rsidR="00AF3152" w:rsidRDefault="00EC6671" w:rsidP="006E1BB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D838CC">
        <w:rPr>
          <w:rFonts w:ascii="Arial" w:hAnsi="Arial" w:cs="Arial"/>
          <w:sz w:val="21"/>
          <w:szCs w:val="21"/>
        </w:rPr>
        <w:t xml:space="preserve">Sarah Rogers, </w:t>
      </w:r>
      <w:r w:rsidR="008A7121">
        <w:rPr>
          <w:rFonts w:ascii="Arial" w:hAnsi="Arial" w:cs="Arial"/>
          <w:sz w:val="21"/>
          <w:szCs w:val="21"/>
        </w:rPr>
        <w:t xml:space="preserve">asked if the Municipal Authority had seen any plans for the Holiday Inn Express? Scott Galbraith </w:t>
      </w:r>
      <w:r w:rsidR="00D00AAD">
        <w:rPr>
          <w:rFonts w:ascii="Arial" w:hAnsi="Arial" w:cs="Arial"/>
          <w:sz w:val="21"/>
          <w:szCs w:val="21"/>
        </w:rPr>
        <w:t>answered,</w:t>
      </w:r>
      <w:r w:rsidR="008A7121">
        <w:rPr>
          <w:rFonts w:ascii="Arial" w:hAnsi="Arial" w:cs="Arial"/>
          <w:sz w:val="21"/>
          <w:szCs w:val="21"/>
        </w:rPr>
        <w:t xml:space="preserve"> and full plans have not been submitted at this time.</w:t>
      </w:r>
      <w:r w:rsidR="00D00AAD">
        <w:rPr>
          <w:rFonts w:ascii="Arial" w:hAnsi="Arial" w:cs="Arial"/>
          <w:sz w:val="21"/>
          <w:szCs w:val="21"/>
        </w:rPr>
        <w:t xml:space="preserve"> Sarah Rogers also asked if the flow</w:t>
      </w:r>
      <w:r w:rsidR="008913BE">
        <w:rPr>
          <w:rFonts w:ascii="Arial" w:hAnsi="Arial" w:cs="Arial"/>
          <w:sz w:val="21"/>
          <w:szCs w:val="21"/>
        </w:rPr>
        <w:t>s were monitored from the existing hotel.</w:t>
      </w:r>
      <w:r w:rsidR="00D00AAD">
        <w:rPr>
          <w:rFonts w:ascii="Arial" w:hAnsi="Arial" w:cs="Arial"/>
          <w:sz w:val="21"/>
          <w:szCs w:val="21"/>
        </w:rPr>
        <w:t xml:space="preserve"> Scott Galbraith </w:t>
      </w:r>
      <w:r w:rsidR="008913BE">
        <w:rPr>
          <w:rFonts w:ascii="Arial" w:hAnsi="Arial" w:cs="Arial"/>
          <w:sz w:val="21"/>
          <w:szCs w:val="21"/>
        </w:rPr>
        <w:t xml:space="preserve">replied that the existing hotel flow was not monitored as it is currently flowing to an </w:t>
      </w:r>
      <w:proofErr w:type="spellStart"/>
      <w:r w:rsidR="008913BE">
        <w:rPr>
          <w:rFonts w:ascii="Arial" w:hAnsi="Arial" w:cs="Arial"/>
          <w:sz w:val="21"/>
          <w:szCs w:val="21"/>
        </w:rPr>
        <w:t>onlot</w:t>
      </w:r>
      <w:proofErr w:type="spellEnd"/>
      <w:r w:rsidR="008913BE">
        <w:rPr>
          <w:rFonts w:ascii="Arial" w:hAnsi="Arial" w:cs="Arial"/>
          <w:sz w:val="21"/>
          <w:szCs w:val="21"/>
        </w:rPr>
        <w:t xml:space="preserve"> septic system. He continued that</w:t>
      </w:r>
      <w:r w:rsidR="00D00AAD">
        <w:rPr>
          <w:rFonts w:ascii="Arial" w:hAnsi="Arial" w:cs="Arial"/>
          <w:sz w:val="21"/>
          <w:szCs w:val="21"/>
        </w:rPr>
        <w:t xml:space="preserve"> </w:t>
      </w:r>
      <w:r w:rsidR="008913BE">
        <w:rPr>
          <w:rFonts w:ascii="Arial" w:hAnsi="Arial" w:cs="Arial"/>
          <w:sz w:val="21"/>
          <w:szCs w:val="21"/>
        </w:rPr>
        <w:t>flow figures were provided from a</w:t>
      </w:r>
      <w:r w:rsidR="00D00AAD">
        <w:rPr>
          <w:rFonts w:ascii="Arial" w:hAnsi="Arial" w:cs="Arial"/>
          <w:sz w:val="21"/>
          <w:szCs w:val="21"/>
        </w:rPr>
        <w:t xml:space="preserve"> comparable </w:t>
      </w:r>
      <w:r w:rsidR="008913BE">
        <w:rPr>
          <w:rFonts w:ascii="Arial" w:hAnsi="Arial" w:cs="Arial"/>
          <w:sz w:val="21"/>
          <w:szCs w:val="21"/>
        </w:rPr>
        <w:t xml:space="preserve">(80 room) </w:t>
      </w:r>
      <w:r w:rsidR="00D00AAD">
        <w:rPr>
          <w:rFonts w:ascii="Arial" w:hAnsi="Arial" w:cs="Arial"/>
          <w:sz w:val="21"/>
          <w:szCs w:val="21"/>
        </w:rPr>
        <w:t>hotel and de</w:t>
      </w:r>
      <w:r w:rsidR="006C36FE">
        <w:rPr>
          <w:rFonts w:ascii="Arial" w:hAnsi="Arial" w:cs="Arial"/>
          <w:sz w:val="21"/>
          <w:szCs w:val="21"/>
        </w:rPr>
        <w:t xml:space="preserve">termined </w:t>
      </w:r>
      <w:r w:rsidR="008913BE">
        <w:rPr>
          <w:rFonts w:ascii="Arial" w:hAnsi="Arial" w:cs="Arial"/>
          <w:sz w:val="21"/>
          <w:szCs w:val="21"/>
        </w:rPr>
        <w:t>the collection system piping to the</w:t>
      </w:r>
      <w:r w:rsidR="00902E6B">
        <w:rPr>
          <w:rFonts w:ascii="Arial" w:hAnsi="Arial" w:cs="Arial"/>
          <w:sz w:val="21"/>
          <w:szCs w:val="21"/>
        </w:rPr>
        <w:t xml:space="preserve"> sewer</w:t>
      </w:r>
      <w:r w:rsidR="006C36FE">
        <w:rPr>
          <w:rFonts w:ascii="Arial" w:hAnsi="Arial" w:cs="Arial"/>
          <w:sz w:val="21"/>
          <w:szCs w:val="21"/>
        </w:rPr>
        <w:t xml:space="preserve"> plant could handle the flow. H. David Miller agreed that there was room to handle the flow. Sarah was curious how</w:t>
      </w:r>
      <w:r w:rsidR="00902E6B">
        <w:rPr>
          <w:rFonts w:ascii="Arial" w:hAnsi="Arial" w:cs="Arial"/>
          <w:sz w:val="21"/>
          <w:szCs w:val="21"/>
        </w:rPr>
        <w:t xml:space="preserve"> it would be able to handle the flow, when the existing hotel currently has 36 </w:t>
      </w:r>
      <w:r w:rsidR="00AA59EC">
        <w:rPr>
          <w:rFonts w:ascii="Arial" w:hAnsi="Arial" w:cs="Arial"/>
          <w:sz w:val="21"/>
          <w:szCs w:val="21"/>
        </w:rPr>
        <w:t>rooms,</w:t>
      </w:r>
      <w:r w:rsidR="00902E6B">
        <w:rPr>
          <w:rFonts w:ascii="Arial" w:hAnsi="Arial" w:cs="Arial"/>
          <w:sz w:val="21"/>
          <w:szCs w:val="21"/>
        </w:rPr>
        <w:t xml:space="preserve"> and the new hotel will double that. </w:t>
      </w:r>
      <w:r w:rsidR="003E4C77">
        <w:rPr>
          <w:rFonts w:ascii="Arial" w:hAnsi="Arial" w:cs="Arial"/>
          <w:sz w:val="21"/>
          <w:szCs w:val="21"/>
        </w:rPr>
        <w:t xml:space="preserve">Scott Galbraith stated the </w:t>
      </w:r>
      <w:r w:rsidR="008913BE">
        <w:rPr>
          <w:rFonts w:ascii="Arial" w:hAnsi="Arial" w:cs="Arial"/>
          <w:sz w:val="21"/>
          <w:szCs w:val="21"/>
        </w:rPr>
        <w:t xml:space="preserve">design </w:t>
      </w:r>
      <w:r w:rsidR="003E4C77">
        <w:rPr>
          <w:rFonts w:ascii="Arial" w:hAnsi="Arial" w:cs="Arial"/>
          <w:sz w:val="21"/>
          <w:szCs w:val="21"/>
        </w:rPr>
        <w:t xml:space="preserve">capacity </w:t>
      </w:r>
      <w:r w:rsidR="008913BE">
        <w:rPr>
          <w:rFonts w:ascii="Arial" w:hAnsi="Arial" w:cs="Arial"/>
          <w:sz w:val="21"/>
          <w:szCs w:val="21"/>
        </w:rPr>
        <w:t>of the West treatment facility is</w:t>
      </w:r>
      <w:r w:rsidR="00847DB6">
        <w:rPr>
          <w:rFonts w:ascii="Arial" w:hAnsi="Arial" w:cs="Arial"/>
          <w:sz w:val="21"/>
          <w:szCs w:val="21"/>
        </w:rPr>
        <w:t xml:space="preserve"> 215,000</w:t>
      </w:r>
      <w:r w:rsidR="008913BE">
        <w:rPr>
          <w:rFonts w:ascii="Arial" w:hAnsi="Arial" w:cs="Arial"/>
          <w:sz w:val="21"/>
          <w:szCs w:val="21"/>
        </w:rPr>
        <w:t xml:space="preserve"> gallons</w:t>
      </w:r>
      <w:r w:rsidR="00847DB6">
        <w:rPr>
          <w:rFonts w:ascii="Arial" w:hAnsi="Arial" w:cs="Arial"/>
          <w:sz w:val="21"/>
          <w:szCs w:val="21"/>
        </w:rPr>
        <w:t xml:space="preserve"> per day and currently we are </w:t>
      </w:r>
      <w:r w:rsidR="008F0861">
        <w:rPr>
          <w:rFonts w:ascii="Arial" w:hAnsi="Arial" w:cs="Arial"/>
          <w:sz w:val="21"/>
          <w:szCs w:val="21"/>
        </w:rPr>
        <w:t xml:space="preserve">at </w:t>
      </w:r>
      <w:r w:rsidR="008913BE">
        <w:rPr>
          <w:rFonts w:ascii="Arial" w:hAnsi="Arial" w:cs="Arial"/>
          <w:sz w:val="21"/>
          <w:szCs w:val="21"/>
        </w:rPr>
        <w:t xml:space="preserve">just </w:t>
      </w:r>
      <w:r w:rsidR="00847DB6">
        <w:rPr>
          <w:rFonts w:ascii="Arial" w:hAnsi="Arial" w:cs="Arial"/>
          <w:sz w:val="21"/>
          <w:szCs w:val="21"/>
        </w:rPr>
        <w:t>123,000</w:t>
      </w:r>
      <w:r w:rsidR="008913BE">
        <w:rPr>
          <w:rFonts w:ascii="Arial" w:hAnsi="Arial" w:cs="Arial"/>
          <w:sz w:val="21"/>
          <w:szCs w:val="21"/>
        </w:rPr>
        <w:t xml:space="preserve"> GPD.</w:t>
      </w:r>
    </w:p>
    <w:p w14:paraId="5A16DEDB" w14:textId="5BB9AC80" w:rsidR="00847DB6" w:rsidRDefault="00847DB6" w:rsidP="006E1BBD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Connie Brossman</w:t>
      </w:r>
      <w:r w:rsidR="00AA59E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AA59EC">
        <w:rPr>
          <w:rFonts w:ascii="Arial" w:hAnsi="Arial" w:cs="Arial"/>
          <w:sz w:val="21"/>
          <w:szCs w:val="21"/>
        </w:rPr>
        <w:t xml:space="preserve">asked about the capacity for the new 36-unit apartments if they are built on Northside drive? The property is owned by Brownstone Reality who already has Edu’s reserved through a reservation agreement. Dale Kreider stated that the Authority has not received any requests for more Edu’s and that we can’t give more then we can handle. </w:t>
      </w:r>
      <w:r w:rsidR="009D6A0C">
        <w:rPr>
          <w:rFonts w:ascii="Arial" w:hAnsi="Arial" w:cs="Arial"/>
          <w:sz w:val="21"/>
          <w:szCs w:val="21"/>
        </w:rPr>
        <w:t>Connie Brossman</w:t>
      </w:r>
      <w:r w:rsidR="00AA59EC">
        <w:rPr>
          <w:rFonts w:ascii="Arial" w:hAnsi="Arial" w:cs="Arial"/>
          <w:sz w:val="21"/>
          <w:szCs w:val="21"/>
        </w:rPr>
        <w:t xml:space="preserve"> also question</w:t>
      </w:r>
      <w:r w:rsidR="009D6A0C">
        <w:rPr>
          <w:rFonts w:ascii="Arial" w:hAnsi="Arial" w:cs="Arial"/>
          <w:sz w:val="21"/>
          <w:szCs w:val="21"/>
        </w:rPr>
        <w:t>ed</w:t>
      </w:r>
      <w:r w:rsidR="00AA59EC">
        <w:rPr>
          <w:rFonts w:ascii="Arial" w:hAnsi="Arial" w:cs="Arial"/>
          <w:sz w:val="21"/>
          <w:szCs w:val="21"/>
        </w:rPr>
        <w:t xml:space="preserve"> the Assi</w:t>
      </w:r>
      <w:r w:rsidR="009D6A0C">
        <w:rPr>
          <w:rFonts w:ascii="Arial" w:hAnsi="Arial" w:cs="Arial"/>
          <w:sz w:val="21"/>
          <w:szCs w:val="21"/>
        </w:rPr>
        <w:t xml:space="preserve">stant Manager position. She mentioned that it was concerning, and </w:t>
      </w:r>
      <w:r w:rsidR="008913BE">
        <w:rPr>
          <w:rFonts w:ascii="Arial" w:hAnsi="Arial" w:cs="Arial"/>
          <w:sz w:val="21"/>
          <w:szCs w:val="21"/>
        </w:rPr>
        <w:t>s</w:t>
      </w:r>
      <w:r w:rsidR="009D6A0C">
        <w:rPr>
          <w:rFonts w:ascii="Arial" w:hAnsi="Arial" w:cs="Arial"/>
          <w:sz w:val="21"/>
          <w:szCs w:val="21"/>
        </w:rPr>
        <w:t xml:space="preserve">he asked about Sam Blauch only doing half of Scott’s job. Scott Galbraith explained that the highway department </w:t>
      </w:r>
      <w:r w:rsidR="008913BE">
        <w:rPr>
          <w:rFonts w:ascii="Arial" w:hAnsi="Arial" w:cs="Arial"/>
          <w:sz w:val="21"/>
          <w:szCs w:val="21"/>
        </w:rPr>
        <w:t xml:space="preserve">management duties will be covered by existing township staff and </w:t>
      </w:r>
      <w:proofErr w:type="spellStart"/>
      <w:r w:rsidR="008913BE">
        <w:rPr>
          <w:rFonts w:ascii="Arial" w:hAnsi="Arial" w:cs="Arial"/>
          <w:sz w:val="21"/>
          <w:szCs w:val="21"/>
        </w:rPr>
        <w:t>Rettew</w:t>
      </w:r>
      <w:proofErr w:type="spellEnd"/>
      <w:r w:rsidR="008913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913BE">
        <w:rPr>
          <w:rFonts w:ascii="Arial" w:hAnsi="Arial" w:cs="Arial"/>
          <w:sz w:val="21"/>
          <w:szCs w:val="21"/>
        </w:rPr>
        <w:t>Endigneering</w:t>
      </w:r>
      <w:proofErr w:type="spellEnd"/>
      <w:r w:rsidR="009D6A0C">
        <w:rPr>
          <w:rFonts w:ascii="Arial" w:hAnsi="Arial" w:cs="Arial"/>
          <w:sz w:val="21"/>
          <w:szCs w:val="21"/>
        </w:rPr>
        <w:t xml:space="preserve"> </w:t>
      </w:r>
      <w:r w:rsidR="00AF191B">
        <w:rPr>
          <w:rFonts w:ascii="Arial" w:hAnsi="Arial" w:cs="Arial"/>
          <w:sz w:val="21"/>
          <w:szCs w:val="21"/>
        </w:rPr>
        <w:t>once he retires</w:t>
      </w:r>
      <w:r w:rsidR="008913BE">
        <w:rPr>
          <w:rFonts w:ascii="Arial" w:hAnsi="Arial" w:cs="Arial"/>
          <w:sz w:val="21"/>
          <w:szCs w:val="21"/>
        </w:rPr>
        <w:t>.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6EA427A8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8A7121">
        <w:rPr>
          <w:rFonts w:ascii="Arial" w:hAnsi="Arial" w:cs="Arial"/>
          <w:bCs/>
          <w:sz w:val="21"/>
          <w:szCs w:val="21"/>
        </w:rPr>
        <w:t>September 2,2021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</w:t>
      </w:r>
      <w:r w:rsidR="00E91543">
        <w:rPr>
          <w:rFonts w:ascii="Arial" w:hAnsi="Arial" w:cs="Arial"/>
          <w:bCs/>
          <w:sz w:val="21"/>
          <w:szCs w:val="21"/>
        </w:rPr>
        <w:t xml:space="preserve"> </w:t>
      </w:r>
      <w:r w:rsidR="00D64B21">
        <w:rPr>
          <w:rFonts w:ascii="Arial" w:hAnsi="Arial" w:cs="Arial"/>
          <w:bCs/>
          <w:sz w:val="21"/>
          <w:szCs w:val="21"/>
        </w:rPr>
        <w:t>Steve Oliver</w:t>
      </w:r>
      <w:r w:rsidR="00E91543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made a motion to approve. Seconded by</w:t>
      </w:r>
      <w:r w:rsidR="00806142">
        <w:rPr>
          <w:rFonts w:ascii="Arial" w:hAnsi="Arial" w:cs="Arial"/>
          <w:bCs/>
          <w:sz w:val="21"/>
          <w:szCs w:val="21"/>
        </w:rPr>
        <w:t xml:space="preserve"> </w:t>
      </w:r>
      <w:r w:rsidR="00D64B21">
        <w:rPr>
          <w:rFonts w:ascii="Arial" w:hAnsi="Arial" w:cs="Arial"/>
          <w:bCs/>
          <w:sz w:val="21"/>
          <w:szCs w:val="21"/>
        </w:rPr>
        <w:t>Mark Panassow</w:t>
      </w:r>
      <w:r w:rsidR="00E91543">
        <w:rPr>
          <w:rFonts w:ascii="Arial" w:hAnsi="Arial" w:cs="Arial"/>
          <w:bCs/>
          <w:sz w:val="21"/>
          <w:szCs w:val="21"/>
        </w:rPr>
        <w:t>.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16F6A65D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8A7121">
        <w:rPr>
          <w:rFonts w:ascii="Arial" w:hAnsi="Arial" w:cs="Arial"/>
          <w:sz w:val="21"/>
          <w:szCs w:val="21"/>
        </w:rPr>
        <w:t>9/30/2021</w:t>
      </w:r>
      <w:r w:rsidR="00806142">
        <w:rPr>
          <w:rFonts w:ascii="Arial" w:hAnsi="Arial" w:cs="Arial"/>
          <w:sz w:val="21"/>
          <w:szCs w:val="21"/>
        </w:rPr>
        <w:t>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3D116516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3F4B21">
        <w:rPr>
          <w:rFonts w:ascii="Arial" w:hAnsi="Arial" w:cs="Arial"/>
          <w:sz w:val="21"/>
          <w:szCs w:val="21"/>
        </w:rPr>
        <w:t>$</w:t>
      </w:r>
      <w:r w:rsidR="008A7121">
        <w:rPr>
          <w:rFonts w:ascii="Arial" w:hAnsi="Arial" w:cs="Arial"/>
          <w:sz w:val="21"/>
          <w:szCs w:val="21"/>
        </w:rPr>
        <w:t>1,073,844.40</w:t>
      </w:r>
      <w:r w:rsidR="00D64B21">
        <w:rPr>
          <w:rFonts w:ascii="Arial" w:hAnsi="Arial" w:cs="Arial"/>
          <w:sz w:val="21"/>
          <w:szCs w:val="21"/>
        </w:rPr>
        <w:t>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5A15BD4C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8A7121">
        <w:rPr>
          <w:rFonts w:ascii="Arial" w:hAnsi="Arial" w:cs="Arial"/>
          <w:sz w:val="21"/>
          <w:szCs w:val="21"/>
        </w:rPr>
        <w:t>Donald Plourde</w:t>
      </w:r>
      <w:r w:rsidR="00C40871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8A7121">
        <w:rPr>
          <w:rFonts w:ascii="Arial" w:hAnsi="Arial" w:cs="Arial"/>
          <w:sz w:val="21"/>
          <w:szCs w:val="21"/>
        </w:rPr>
        <w:t>10</w:t>
      </w:r>
      <w:r w:rsidR="00CA3713">
        <w:rPr>
          <w:rFonts w:ascii="Arial" w:hAnsi="Arial" w:cs="Arial"/>
          <w:sz w:val="21"/>
          <w:szCs w:val="21"/>
        </w:rPr>
        <w:t>-2021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8A7121">
        <w:rPr>
          <w:rFonts w:ascii="Arial" w:hAnsi="Arial" w:cs="Arial"/>
          <w:sz w:val="21"/>
          <w:szCs w:val="21"/>
        </w:rPr>
        <w:t xml:space="preserve">9,316.67. </w:t>
      </w:r>
      <w:r w:rsidR="00A925A7" w:rsidRPr="00461E7B">
        <w:rPr>
          <w:rFonts w:ascii="Arial" w:hAnsi="Arial" w:cs="Arial"/>
          <w:sz w:val="21"/>
          <w:szCs w:val="21"/>
        </w:rPr>
        <w:t>Seco</w:t>
      </w:r>
      <w:r w:rsidR="006E1BBD">
        <w:rPr>
          <w:rFonts w:ascii="Arial" w:hAnsi="Arial" w:cs="Arial"/>
          <w:sz w:val="21"/>
          <w:szCs w:val="21"/>
        </w:rPr>
        <w:t xml:space="preserve">nded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291AAC">
        <w:rPr>
          <w:rFonts w:ascii="Arial" w:hAnsi="Arial" w:cs="Arial"/>
          <w:sz w:val="21"/>
          <w:szCs w:val="21"/>
        </w:rPr>
        <w:t xml:space="preserve"> </w:t>
      </w:r>
      <w:r w:rsidR="008A7121">
        <w:rPr>
          <w:rFonts w:ascii="Arial" w:hAnsi="Arial" w:cs="Arial"/>
          <w:sz w:val="21"/>
          <w:szCs w:val="21"/>
        </w:rPr>
        <w:t>Steve Oliver</w:t>
      </w:r>
      <w:r w:rsidR="00291AAC">
        <w:rPr>
          <w:rFonts w:ascii="Arial" w:hAnsi="Arial" w:cs="Arial"/>
          <w:sz w:val="21"/>
          <w:szCs w:val="21"/>
        </w:rPr>
        <w:t>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4835D98B" w14:textId="6095C456" w:rsidR="006E7A8B" w:rsidRPr="008A7121" w:rsidRDefault="00EC6671" w:rsidP="008A71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</w:t>
      </w:r>
      <w:r w:rsidR="006E7A8B">
        <w:rPr>
          <w:rFonts w:ascii="Arial" w:hAnsi="Arial" w:cs="Arial"/>
          <w:sz w:val="21"/>
          <w:szCs w:val="21"/>
        </w:rPr>
        <w:t xml:space="preserve"> Supervisor’s minutes from </w:t>
      </w:r>
      <w:r w:rsidR="008A7121">
        <w:rPr>
          <w:rFonts w:ascii="Arial" w:hAnsi="Arial" w:cs="Arial"/>
          <w:sz w:val="21"/>
          <w:szCs w:val="21"/>
        </w:rPr>
        <w:t>September 14,2021</w:t>
      </w:r>
      <w:r w:rsidR="006E7A8B">
        <w:rPr>
          <w:rFonts w:ascii="Arial" w:hAnsi="Arial" w:cs="Arial"/>
          <w:sz w:val="21"/>
          <w:szCs w:val="21"/>
        </w:rPr>
        <w:t>.</w:t>
      </w:r>
    </w:p>
    <w:p w14:paraId="0ED41431" w14:textId="35A05176" w:rsidR="006E7A8B" w:rsidRDefault="00F96145" w:rsidP="00EA3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Planning Commission meeting minutes from </w:t>
      </w:r>
      <w:r w:rsidR="008A7121">
        <w:rPr>
          <w:rFonts w:ascii="Arial" w:hAnsi="Arial" w:cs="Arial"/>
          <w:sz w:val="21"/>
          <w:szCs w:val="21"/>
        </w:rPr>
        <w:t>September 21,2021.</w:t>
      </w:r>
    </w:p>
    <w:p w14:paraId="40BEDABA" w14:textId="4453C07B" w:rsidR="00262D79" w:rsidRPr="00EA37E5" w:rsidRDefault="00C45F7D" w:rsidP="00EA3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 09 Operating &amp; Maintenance Report.</w:t>
      </w:r>
      <w:r w:rsidR="00EC6671" w:rsidRPr="00EA37E5">
        <w:rPr>
          <w:rFonts w:ascii="Arial" w:hAnsi="Arial" w:cs="Arial"/>
          <w:sz w:val="21"/>
          <w:szCs w:val="21"/>
        </w:rPr>
        <w:tab/>
      </w:r>
      <w:r w:rsidR="00EC6671" w:rsidRPr="00EA37E5">
        <w:rPr>
          <w:rFonts w:ascii="Arial" w:hAnsi="Arial" w:cs="Arial"/>
          <w:sz w:val="21"/>
          <w:szCs w:val="21"/>
        </w:rPr>
        <w:tab/>
      </w:r>
      <w:r w:rsidR="00EC6671" w:rsidRPr="00EA37E5">
        <w:rPr>
          <w:rFonts w:ascii="Arial" w:hAnsi="Arial" w:cs="Arial"/>
          <w:sz w:val="21"/>
          <w:szCs w:val="21"/>
        </w:rPr>
        <w:tab/>
      </w:r>
      <w:r w:rsidR="00EC6671" w:rsidRPr="00EA37E5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44AF507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790365E9" w14:textId="24ED010E" w:rsidR="00316220" w:rsidRPr="00316220" w:rsidRDefault="00902E6B" w:rsidP="0031622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H. David Miller gave an update on the Manhole Project. We are waiting on a quote from U</w:t>
      </w:r>
      <w:r w:rsidR="008913BE"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>G</w:t>
      </w:r>
      <w:r w:rsidR="00692DF6">
        <w:rPr>
          <w:rFonts w:ascii="Arial" w:hAnsi="Arial" w:cs="Arial"/>
          <w:bCs/>
          <w:sz w:val="21"/>
          <w:szCs w:val="21"/>
        </w:rPr>
        <w:t xml:space="preserve"> for the manholes.</w:t>
      </w:r>
    </w:p>
    <w:p w14:paraId="62BADB8E" w14:textId="02A1C8AF" w:rsidR="00291AAC" w:rsidRPr="00291AAC" w:rsidRDefault="00291AAC" w:rsidP="00316220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3F3FF0CD" w14:textId="71369CF9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lastRenderedPageBreak/>
        <w:t>Solicitor’s Report</w:t>
      </w:r>
      <w:r w:rsidR="00E37908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128ECDF4" w14:textId="654420CD" w:rsidR="006E7A8B" w:rsidRPr="00C643AB" w:rsidRDefault="00C45F7D" w:rsidP="006E7A8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Tom</w:t>
      </w:r>
      <w:r w:rsidR="006E7A8B">
        <w:rPr>
          <w:rFonts w:ascii="Arial" w:hAnsi="Arial" w:cs="Arial"/>
          <w:bCs/>
          <w:sz w:val="21"/>
          <w:szCs w:val="21"/>
        </w:rPr>
        <w:t xml:space="preserve"> Long gave an update on the Twin Kiss property. There will be a sheriff sale on </w:t>
      </w:r>
      <w:r w:rsidR="00692DF6">
        <w:rPr>
          <w:rFonts w:ascii="Arial" w:hAnsi="Arial" w:cs="Arial"/>
          <w:bCs/>
          <w:sz w:val="21"/>
          <w:szCs w:val="21"/>
        </w:rPr>
        <w:t>October 12,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6E7A8B">
        <w:rPr>
          <w:rFonts w:ascii="Arial" w:hAnsi="Arial" w:cs="Arial"/>
          <w:bCs/>
          <w:sz w:val="21"/>
          <w:szCs w:val="21"/>
        </w:rPr>
        <w:t>2021.</w:t>
      </w:r>
    </w:p>
    <w:p w14:paraId="0D8DBC2D" w14:textId="0E87260E" w:rsidR="00C643AB" w:rsidRPr="00692DF6" w:rsidRDefault="00692DF6" w:rsidP="00692DF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Tom Long also mention that he had a conversation with the Township attorney Patrick Armstrong regarding </w:t>
      </w:r>
      <w:r w:rsidR="008F0861">
        <w:rPr>
          <w:rFonts w:ascii="Arial" w:hAnsi="Arial" w:cs="Arial"/>
          <w:bCs/>
          <w:sz w:val="21"/>
          <w:szCs w:val="21"/>
        </w:rPr>
        <w:t xml:space="preserve">the </w:t>
      </w:r>
      <w:r>
        <w:rPr>
          <w:rFonts w:ascii="Arial" w:hAnsi="Arial" w:cs="Arial"/>
          <w:bCs/>
          <w:sz w:val="21"/>
          <w:szCs w:val="21"/>
        </w:rPr>
        <w:t>bylaws and according to the bylaws there are 2 signatures needed on all checks.</w:t>
      </w:r>
    </w:p>
    <w:p w14:paraId="2F117504" w14:textId="77777777" w:rsidR="00C643AB" w:rsidRPr="006E243C" w:rsidRDefault="00C643AB" w:rsidP="00C643AB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4F3BC93A" w14:textId="78A8C0BC" w:rsidR="004C2C51" w:rsidRPr="004C2C51" w:rsidRDefault="004C2C51" w:rsidP="00EA37E5">
      <w:pPr>
        <w:pStyle w:val="ListParagraph"/>
        <w:spacing w:after="0" w:line="240" w:lineRule="auto"/>
        <w:ind w:left="825"/>
        <w:rPr>
          <w:rFonts w:ascii="Arial" w:hAnsi="Arial" w:cs="Arial"/>
          <w:b/>
          <w:sz w:val="21"/>
          <w:szCs w:val="21"/>
        </w:rPr>
      </w:pPr>
    </w:p>
    <w:p w14:paraId="6D7882A3" w14:textId="77777777" w:rsidR="004C2C51" w:rsidRDefault="004C2C51" w:rsidP="00654A0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</w:t>
      </w:r>
    </w:p>
    <w:p w14:paraId="1BFA45F7" w14:textId="5E6D1A3F" w:rsidR="001139D3" w:rsidRDefault="00C2195D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847DB6">
        <w:rPr>
          <w:rFonts w:ascii="Arial" w:hAnsi="Arial" w:cs="Arial"/>
          <w:b/>
          <w:sz w:val="21"/>
          <w:szCs w:val="21"/>
          <w:u w:val="single"/>
        </w:rPr>
        <w:t>s</w:t>
      </w:r>
    </w:p>
    <w:p w14:paraId="1A94D60E" w14:textId="77777777" w:rsidR="00847DB6" w:rsidRPr="00847DB6" w:rsidRDefault="00847DB6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F5DC55C" w14:textId="62DE390F" w:rsidR="00D72DCE" w:rsidRDefault="00C2195D" w:rsidP="003905DD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5C15872D" w14:textId="348EBACF" w:rsidR="00C10D10" w:rsidRDefault="00692DF6" w:rsidP="003E4C77">
      <w:pPr>
        <w:pStyle w:val="ListParagraph"/>
        <w:numPr>
          <w:ilvl w:val="0"/>
          <w:numId w:val="25"/>
        </w:num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Holiday Inn Express has requested </w:t>
      </w:r>
      <w:r w:rsidR="008F0861">
        <w:rPr>
          <w:rFonts w:ascii="Arial" w:hAnsi="Arial" w:cs="Arial"/>
          <w:bCs/>
          <w:sz w:val="21"/>
          <w:szCs w:val="21"/>
        </w:rPr>
        <w:t>16</w:t>
      </w:r>
      <w:r>
        <w:rPr>
          <w:rFonts w:ascii="Arial" w:hAnsi="Arial" w:cs="Arial"/>
          <w:bCs/>
          <w:sz w:val="21"/>
          <w:szCs w:val="21"/>
        </w:rPr>
        <w:t xml:space="preserve"> EDU’S. Member John </w:t>
      </w:r>
      <w:proofErr w:type="spellStart"/>
      <w:r>
        <w:rPr>
          <w:rFonts w:ascii="Arial" w:hAnsi="Arial" w:cs="Arial"/>
          <w:bCs/>
          <w:sz w:val="21"/>
          <w:szCs w:val="21"/>
        </w:rPr>
        <w:t>Vanderhoef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made a motion</w:t>
      </w:r>
      <w:r w:rsidR="008913BE">
        <w:rPr>
          <w:rFonts w:ascii="Arial" w:hAnsi="Arial" w:cs="Arial"/>
          <w:bCs/>
          <w:sz w:val="21"/>
          <w:szCs w:val="21"/>
        </w:rPr>
        <w:t xml:space="preserve"> to approve the request and allocate the 16 EDUs and</w:t>
      </w:r>
      <w:r>
        <w:rPr>
          <w:rFonts w:ascii="Arial" w:hAnsi="Arial" w:cs="Arial"/>
          <w:bCs/>
          <w:sz w:val="21"/>
          <w:szCs w:val="21"/>
        </w:rPr>
        <w:t xml:space="preserve"> for a reservation agreement between the Municipal Authority and the </w:t>
      </w:r>
      <w:r w:rsidR="002D09C7">
        <w:rPr>
          <w:rFonts w:ascii="Arial" w:hAnsi="Arial" w:cs="Arial"/>
          <w:bCs/>
          <w:sz w:val="21"/>
          <w:szCs w:val="21"/>
        </w:rPr>
        <w:t>Holiday Inn Express</w:t>
      </w:r>
      <w:r w:rsidR="008913BE">
        <w:rPr>
          <w:rFonts w:ascii="Arial" w:hAnsi="Arial" w:cs="Arial"/>
          <w:bCs/>
          <w:sz w:val="21"/>
          <w:szCs w:val="21"/>
        </w:rPr>
        <w:t xml:space="preserve"> to be in place</w:t>
      </w:r>
      <w:r w:rsidR="003E4C77">
        <w:rPr>
          <w:rFonts w:ascii="Arial" w:hAnsi="Arial" w:cs="Arial"/>
          <w:bCs/>
          <w:sz w:val="21"/>
          <w:szCs w:val="21"/>
        </w:rPr>
        <w:t xml:space="preserve">. </w:t>
      </w:r>
      <w:r w:rsidRPr="003E4C77">
        <w:rPr>
          <w:rFonts w:ascii="Arial" w:hAnsi="Arial" w:cs="Arial"/>
          <w:bCs/>
          <w:sz w:val="21"/>
          <w:szCs w:val="21"/>
        </w:rPr>
        <w:t>Seconded by Donald Plourde, Motion carried</w:t>
      </w:r>
      <w:r w:rsidR="002D09C7" w:rsidRPr="003E4C77">
        <w:rPr>
          <w:rFonts w:ascii="Arial" w:hAnsi="Arial" w:cs="Arial"/>
          <w:bCs/>
          <w:sz w:val="21"/>
          <w:szCs w:val="21"/>
        </w:rPr>
        <w:t>.</w:t>
      </w:r>
    </w:p>
    <w:p w14:paraId="3266A4F8" w14:textId="1E635BBE" w:rsidR="00566B22" w:rsidRPr="003E4C77" w:rsidRDefault="00847DB6" w:rsidP="003E4C77">
      <w:pPr>
        <w:pStyle w:val="ListParagraph"/>
        <w:numPr>
          <w:ilvl w:val="0"/>
          <w:numId w:val="25"/>
        </w:num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Dolton Trolinger with Marlin J. Flannery &amp; Associates was asked to do a presentation tonight for </w:t>
      </w:r>
      <w:r w:rsidR="00C10D10">
        <w:rPr>
          <w:rFonts w:ascii="Arial" w:hAnsi="Arial" w:cs="Arial"/>
          <w:bCs/>
          <w:sz w:val="21"/>
          <w:szCs w:val="21"/>
        </w:rPr>
        <w:t>the Municipal Authority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10D10">
        <w:rPr>
          <w:rFonts w:ascii="Arial" w:hAnsi="Arial" w:cs="Arial"/>
          <w:bCs/>
          <w:sz w:val="21"/>
          <w:szCs w:val="21"/>
        </w:rPr>
        <w:t>B</w:t>
      </w:r>
      <w:r w:rsidR="009D6A0C">
        <w:rPr>
          <w:rFonts w:ascii="Arial" w:hAnsi="Arial" w:cs="Arial"/>
          <w:bCs/>
          <w:sz w:val="21"/>
          <w:szCs w:val="21"/>
        </w:rPr>
        <w:t>oard but</w:t>
      </w:r>
      <w:r>
        <w:rPr>
          <w:rFonts w:ascii="Arial" w:hAnsi="Arial" w:cs="Arial"/>
          <w:bCs/>
          <w:sz w:val="21"/>
          <w:szCs w:val="21"/>
        </w:rPr>
        <w:t xml:space="preserve"> was </w:t>
      </w:r>
      <w:r w:rsidR="008913BE">
        <w:rPr>
          <w:rFonts w:ascii="Arial" w:hAnsi="Arial" w:cs="Arial"/>
          <w:bCs/>
          <w:sz w:val="21"/>
          <w:szCs w:val="21"/>
        </w:rPr>
        <w:t>un</w:t>
      </w:r>
      <w:r>
        <w:rPr>
          <w:rFonts w:ascii="Arial" w:hAnsi="Arial" w:cs="Arial"/>
          <w:bCs/>
          <w:sz w:val="21"/>
          <w:szCs w:val="21"/>
        </w:rPr>
        <w:t xml:space="preserve">able to </w:t>
      </w:r>
      <w:r w:rsidR="008913BE">
        <w:rPr>
          <w:rFonts w:ascii="Arial" w:hAnsi="Arial" w:cs="Arial"/>
          <w:bCs/>
          <w:sz w:val="21"/>
          <w:szCs w:val="21"/>
        </w:rPr>
        <w:t>attend</w:t>
      </w:r>
      <w:r>
        <w:rPr>
          <w:rFonts w:ascii="Arial" w:hAnsi="Arial" w:cs="Arial"/>
          <w:bCs/>
          <w:sz w:val="21"/>
          <w:szCs w:val="21"/>
        </w:rPr>
        <w:t>.</w:t>
      </w:r>
    </w:p>
    <w:p w14:paraId="6D6FC8F8" w14:textId="77777777" w:rsidR="00D72DCE" w:rsidRDefault="00D72DCE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562AB227" w:rsidR="008F4111" w:rsidRPr="002D09C7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9EB0556" w14:textId="0A1CCADA" w:rsidR="00135612" w:rsidRPr="0003737D" w:rsidRDefault="00135612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73A7A3AB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>r Mark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4B1078">
        <w:rPr>
          <w:rFonts w:ascii="Arial" w:hAnsi="Arial" w:cs="Arial"/>
          <w:bCs/>
          <w:sz w:val="21"/>
          <w:szCs w:val="21"/>
        </w:rPr>
        <w:t xml:space="preserve">Panassow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643E41">
        <w:rPr>
          <w:rFonts w:ascii="Arial" w:hAnsi="Arial" w:cs="Arial"/>
          <w:bCs/>
          <w:sz w:val="21"/>
          <w:szCs w:val="21"/>
        </w:rPr>
        <w:t>7:</w:t>
      </w:r>
      <w:r w:rsidR="002D09C7">
        <w:rPr>
          <w:rFonts w:ascii="Arial" w:hAnsi="Arial" w:cs="Arial"/>
          <w:bCs/>
          <w:sz w:val="21"/>
          <w:szCs w:val="21"/>
        </w:rPr>
        <w:t>09</w:t>
      </w:r>
      <w:r w:rsidR="00566B22">
        <w:rPr>
          <w:rFonts w:ascii="Arial" w:hAnsi="Arial" w:cs="Arial"/>
          <w:bCs/>
          <w:sz w:val="21"/>
          <w:szCs w:val="21"/>
        </w:rPr>
        <w:t xml:space="preserve"> </w:t>
      </w:r>
      <w:r w:rsidR="0071049C">
        <w:rPr>
          <w:rFonts w:ascii="Arial" w:hAnsi="Arial" w:cs="Arial"/>
          <w:bCs/>
          <w:sz w:val="21"/>
          <w:szCs w:val="21"/>
        </w:rPr>
        <w:t>p</w:t>
      </w:r>
      <w:r w:rsidR="00566B22">
        <w:rPr>
          <w:rFonts w:ascii="Arial" w:hAnsi="Arial" w:cs="Arial"/>
          <w:bCs/>
          <w:sz w:val="21"/>
          <w:szCs w:val="21"/>
        </w:rPr>
        <w:t>.</w:t>
      </w:r>
      <w:r w:rsidR="0071049C">
        <w:rPr>
          <w:rFonts w:ascii="Arial" w:hAnsi="Arial" w:cs="Arial"/>
          <w:bCs/>
          <w:sz w:val="21"/>
          <w:szCs w:val="21"/>
        </w:rPr>
        <w:t>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 xml:space="preserve">y </w:t>
      </w:r>
      <w:r w:rsidR="00BB60BA">
        <w:rPr>
          <w:rFonts w:ascii="Arial" w:hAnsi="Arial" w:cs="Arial"/>
          <w:bCs/>
          <w:sz w:val="21"/>
          <w:szCs w:val="21"/>
        </w:rPr>
        <w:t>John Vanderhoef.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0"/>
  </w:num>
  <w:num w:numId="5">
    <w:abstractNumId w:val="0"/>
  </w:num>
  <w:num w:numId="6">
    <w:abstractNumId w:val="22"/>
  </w:num>
  <w:num w:numId="7">
    <w:abstractNumId w:val="10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24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4"/>
  </w:num>
  <w:num w:numId="20">
    <w:abstractNumId w:val="17"/>
  </w:num>
  <w:num w:numId="21">
    <w:abstractNumId w:val="4"/>
  </w:num>
  <w:num w:numId="22">
    <w:abstractNumId w:val="19"/>
  </w:num>
  <w:num w:numId="23">
    <w:abstractNumId w:val="21"/>
  </w:num>
  <w:num w:numId="24">
    <w:abstractNumId w:val="12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134EA"/>
    <w:rsid w:val="000306EB"/>
    <w:rsid w:val="00033174"/>
    <w:rsid w:val="0003737D"/>
    <w:rsid w:val="00060B72"/>
    <w:rsid w:val="00074300"/>
    <w:rsid w:val="00076278"/>
    <w:rsid w:val="00083CD9"/>
    <w:rsid w:val="000908F9"/>
    <w:rsid w:val="0009110C"/>
    <w:rsid w:val="0009189A"/>
    <w:rsid w:val="00094660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58E7"/>
    <w:rsid w:val="0010707F"/>
    <w:rsid w:val="001139D3"/>
    <w:rsid w:val="0012765B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7662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6CD"/>
    <w:rsid w:val="00270F50"/>
    <w:rsid w:val="002751FA"/>
    <w:rsid w:val="002813B2"/>
    <w:rsid w:val="00282ECE"/>
    <w:rsid w:val="002913AB"/>
    <w:rsid w:val="002917AA"/>
    <w:rsid w:val="00291AAC"/>
    <w:rsid w:val="002B644E"/>
    <w:rsid w:val="002C6F61"/>
    <w:rsid w:val="002D09C7"/>
    <w:rsid w:val="002F095C"/>
    <w:rsid w:val="002F743F"/>
    <w:rsid w:val="003108DB"/>
    <w:rsid w:val="0031108A"/>
    <w:rsid w:val="00316220"/>
    <w:rsid w:val="00320F82"/>
    <w:rsid w:val="00342381"/>
    <w:rsid w:val="00351DB1"/>
    <w:rsid w:val="00356185"/>
    <w:rsid w:val="00383556"/>
    <w:rsid w:val="00383E51"/>
    <w:rsid w:val="00384802"/>
    <w:rsid w:val="003905D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6599"/>
    <w:rsid w:val="004C75B2"/>
    <w:rsid w:val="004D664D"/>
    <w:rsid w:val="004D6BF6"/>
    <w:rsid w:val="004E4EB2"/>
    <w:rsid w:val="004F0D61"/>
    <w:rsid w:val="00501E9A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B38CC"/>
    <w:rsid w:val="005C481C"/>
    <w:rsid w:val="005C53A6"/>
    <w:rsid w:val="005C755B"/>
    <w:rsid w:val="005E11B1"/>
    <w:rsid w:val="005E3E18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43E41"/>
    <w:rsid w:val="00654A0F"/>
    <w:rsid w:val="00676614"/>
    <w:rsid w:val="00676DD1"/>
    <w:rsid w:val="00677AD8"/>
    <w:rsid w:val="00680F09"/>
    <w:rsid w:val="00692DF6"/>
    <w:rsid w:val="00696EE4"/>
    <w:rsid w:val="006B11BA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341C5"/>
    <w:rsid w:val="00736F28"/>
    <w:rsid w:val="00742681"/>
    <w:rsid w:val="00752960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E1EA8"/>
    <w:rsid w:val="007E3CE6"/>
    <w:rsid w:val="007E3EA2"/>
    <w:rsid w:val="007F05B8"/>
    <w:rsid w:val="00806142"/>
    <w:rsid w:val="008128DF"/>
    <w:rsid w:val="00831221"/>
    <w:rsid w:val="008351DC"/>
    <w:rsid w:val="00847DB6"/>
    <w:rsid w:val="008529CA"/>
    <w:rsid w:val="00855254"/>
    <w:rsid w:val="00861C18"/>
    <w:rsid w:val="00863FA5"/>
    <w:rsid w:val="0087577B"/>
    <w:rsid w:val="00880D0E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0728"/>
    <w:rsid w:val="009A71FA"/>
    <w:rsid w:val="009B62F5"/>
    <w:rsid w:val="009C2EB0"/>
    <w:rsid w:val="009D6A0C"/>
    <w:rsid w:val="009E07D5"/>
    <w:rsid w:val="009E1B72"/>
    <w:rsid w:val="009F3E0C"/>
    <w:rsid w:val="00A01D16"/>
    <w:rsid w:val="00A04ADA"/>
    <w:rsid w:val="00A1552E"/>
    <w:rsid w:val="00A25A31"/>
    <w:rsid w:val="00A55308"/>
    <w:rsid w:val="00A62F6A"/>
    <w:rsid w:val="00A6653C"/>
    <w:rsid w:val="00A6708A"/>
    <w:rsid w:val="00A74FB0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1C46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651CF"/>
    <w:rsid w:val="00B86D0F"/>
    <w:rsid w:val="00B90F98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1FDA"/>
    <w:rsid w:val="00BE4B15"/>
    <w:rsid w:val="00BE4C60"/>
    <w:rsid w:val="00BE5A5B"/>
    <w:rsid w:val="00BF27A7"/>
    <w:rsid w:val="00C026CD"/>
    <w:rsid w:val="00C10D10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47D1"/>
    <w:rsid w:val="00C86B51"/>
    <w:rsid w:val="00C97924"/>
    <w:rsid w:val="00CA0A01"/>
    <w:rsid w:val="00CA3713"/>
    <w:rsid w:val="00CA4ABD"/>
    <w:rsid w:val="00CB282E"/>
    <w:rsid w:val="00CB6BB3"/>
    <w:rsid w:val="00CC6AFC"/>
    <w:rsid w:val="00CD3BD7"/>
    <w:rsid w:val="00CE2656"/>
    <w:rsid w:val="00CE2F21"/>
    <w:rsid w:val="00CE3AFE"/>
    <w:rsid w:val="00D00A2D"/>
    <w:rsid w:val="00D00AAD"/>
    <w:rsid w:val="00D02BA2"/>
    <w:rsid w:val="00D0382E"/>
    <w:rsid w:val="00D1004B"/>
    <w:rsid w:val="00D261E4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A0DC4"/>
    <w:rsid w:val="00DD62AB"/>
    <w:rsid w:val="00DD6C55"/>
    <w:rsid w:val="00DE1087"/>
    <w:rsid w:val="00DE117B"/>
    <w:rsid w:val="00DF1A4D"/>
    <w:rsid w:val="00DF2466"/>
    <w:rsid w:val="00E06066"/>
    <w:rsid w:val="00E16C9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270E3"/>
    <w:rsid w:val="00F3164D"/>
    <w:rsid w:val="00F327C9"/>
    <w:rsid w:val="00F3567B"/>
    <w:rsid w:val="00F40D28"/>
    <w:rsid w:val="00F430C9"/>
    <w:rsid w:val="00F46E37"/>
    <w:rsid w:val="00F63648"/>
    <w:rsid w:val="00F71122"/>
    <w:rsid w:val="00F96145"/>
    <w:rsid w:val="00FA670E"/>
    <w:rsid w:val="00FB49E4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Scott Galbraith</cp:lastModifiedBy>
  <cp:revision>12</cp:revision>
  <cp:lastPrinted>2021-03-05T19:02:00Z</cp:lastPrinted>
  <dcterms:created xsi:type="dcterms:W3CDTF">2021-09-03T12:13:00Z</dcterms:created>
  <dcterms:modified xsi:type="dcterms:W3CDTF">2021-10-29T11:58:00Z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